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：比赛赛制与相关要求</w:t>
      </w:r>
    </w:p>
    <w:p w:rsidR="00F73AA5" w:rsidRDefault="00554C45">
      <w:pPr>
        <w:spacing w:line="360" w:lineRule="auto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比赛赛制</w:t>
      </w:r>
      <w:r>
        <w:rPr>
          <w:rFonts w:ascii="黑体" w:eastAsia="黑体" w:hAnsi="黑体" w:cs="黑体" w:hint="eastAsia"/>
          <w:sz w:val="36"/>
          <w:szCs w:val="36"/>
        </w:rPr>
        <w:t>与</w:t>
      </w:r>
      <w:r>
        <w:rPr>
          <w:rFonts w:ascii="黑体" w:eastAsia="黑体" w:hAnsi="黑体" w:cs="黑体" w:hint="eastAsia"/>
          <w:sz w:val="36"/>
          <w:szCs w:val="36"/>
        </w:rPr>
        <w:t>有关要求</w:t>
      </w:r>
    </w:p>
    <w:p w:rsidR="00F73AA5" w:rsidRDefault="00554C45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比赛赛制</w:t>
      </w:r>
    </w:p>
    <w:p w:rsidR="00F73AA5" w:rsidRDefault="00554C4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实行淘汰赛制。按照参赛队伍的抽签分组进行淘汰。</w:t>
      </w:r>
    </w:p>
    <w:p w:rsidR="00F73AA5" w:rsidRDefault="00554C4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bookmarkStart w:id="0" w:name="_GoBack"/>
      <w:r w:rsidRPr="00554C45">
        <w:rPr>
          <w:rFonts w:ascii="仿宋" w:eastAsia="仿宋" w:hAnsi="仿宋" w:cs="仿宋" w:hint="eastAsia"/>
          <w:b/>
          <w:color w:val="FF0000"/>
          <w:sz w:val="28"/>
          <w:szCs w:val="28"/>
        </w:rPr>
        <w:t>竞答赛实行三</w:t>
      </w:r>
      <w:proofErr w:type="gramStart"/>
      <w:r w:rsidRPr="00554C45">
        <w:rPr>
          <w:rFonts w:ascii="仿宋" w:eastAsia="仿宋" w:hAnsi="仿宋" w:cs="仿宋" w:hint="eastAsia"/>
          <w:b/>
          <w:color w:val="FF0000"/>
          <w:sz w:val="28"/>
          <w:szCs w:val="28"/>
        </w:rPr>
        <w:t>人制</w:t>
      </w:r>
      <w:proofErr w:type="gramEnd"/>
      <w:r w:rsidRPr="00554C45">
        <w:rPr>
          <w:rFonts w:ascii="仿宋" w:eastAsia="仿宋" w:hAnsi="仿宋" w:cs="仿宋" w:hint="eastAsia"/>
          <w:b/>
          <w:color w:val="FF0000"/>
          <w:sz w:val="28"/>
          <w:szCs w:val="28"/>
        </w:rPr>
        <w:t>比赛，所有的参赛队伍由</w:t>
      </w:r>
      <w:r w:rsidRPr="00554C45">
        <w:rPr>
          <w:rFonts w:ascii="仿宋" w:eastAsia="仿宋" w:hAnsi="仿宋" w:cs="仿宋" w:hint="eastAsia"/>
          <w:b/>
          <w:color w:val="FF0000"/>
          <w:sz w:val="28"/>
          <w:szCs w:val="28"/>
        </w:rPr>
        <w:t>3-6</w:t>
      </w:r>
      <w:r w:rsidRPr="00554C45">
        <w:rPr>
          <w:rFonts w:ascii="仿宋" w:eastAsia="仿宋" w:hAnsi="仿宋" w:cs="仿宋" w:hint="eastAsia"/>
          <w:b/>
          <w:color w:val="FF0000"/>
          <w:sz w:val="28"/>
          <w:szCs w:val="28"/>
        </w:rPr>
        <w:t>名固定成员组成，在所有的比赛中，只能从固定成员中派出</w:t>
      </w:r>
      <w:r w:rsidRPr="00554C45">
        <w:rPr>
          <w:rFonts w:ascii="仿宋" w:eastAsia="仿宋" w:hAnsi="仿宋" w:cs="仿宋" w:hint="eastAsia"/>
          <w:b/>
          <w:color w:val="FF0000"/>
          <w:sz w:val="28"/>
          <w:szCs w:val="28"/>
        </w:rPr>
        <w:t>3</w:t>
      </w:r>
      <w:r w:rsidRPr="00554C45">
        <w:rPr>
          <w:rFonts w:ascii="仿宋" w:eastAsia="仿宋" w:hAnsi="仿宋" w:cs="仿宋" w:hint="eastAsia"/>
          <w:b/>
          <w:color w:val="FF0000"/>
          <w:sz w:val="28"/>
          <w:szCs w:val="28"/>
        </w:rPr>
        <w:t>名成员参赛。</w:t>
      </w:r>
      <w:bookmarkEnd w:id="0"/>
    </w:p>
    <w:p w:rsidR="00F73AA5" w:rsidRDefault="00554C4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题型设置。每场竞答比赛都分为四个环节，分别为必答题环节、抢答题环节、风险题环节和车轮战环节。各环节赛制及要求如下</w:t>
      </w:r>
      <w:r>
        <w:rPr>
          <w:rFonts w:ascii="仿宋" w:eastAsia="仿宋" w:hAnsi="仿宋" w:cs="仿宋" w:hint="eastAsia"/>
          <w:sz w:val="28"/>
          <w:szCs w:val="28"/>
        </w:rPr>
        <w:t>:</w:t>
      </w:r>
    </w:p>
    <w:p w:rsidR="00F73AA5" w:rsidRDefault="00554C45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）必答题环节</w:t>
      </w:r>
    </w:p>
    <w:p w:rsidR="00F73AA5" w:rsidRDefault="00554C4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本环节共有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组题，题型为单项选择题和多项选择题，每支队伍依次从中任意选择一组题作答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每组题共分为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个小题，其中包含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个单选题和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个多选题，由本组队员按选手编号依次独立回答，其他队员不得补充或提供帮助。每题作答时间为</w:t>
      </w:r>
      <w:r>
        <w:rPr>
          <w:rFonts w:ascii="仿宋" w:eastAsia="仿宋" w:hAnsi="仿宋" w:cs="仿宋" w:hint="eastAsia"/>
          <w:sz w:val="28"/>
          <w:szCs w:val="28"/>
        </w:rPr>
        <w:t>15</w:t>
      </w:r>
      <w:r>
        <w:rPr>
          <w:rFonts w:ascii="仿宋" w:eastAsia="仿宋" w:hAnsi="仿宋" w:cs="仿宋" w:hint="eastAsia"/>
          <w:sz w:val="28"/>
          <w:szCs w:val="28"/>
        </w:rPr>
        <w:t>秒，从主持人读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题结束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时开始计时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每题的分值为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分，答对加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分，答错或弃权的不得分不扣分。</w:t>
      </w:r>
    </w:p>
    <w:p w:rsidR="00F73AA5" w:rsidRDefault="00554C45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2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）抢答题环节</w:t>
      </w:r>
    </w:p>
    <w:p w:rsidR="00F73AA5" w:rsidRDefault="00554C4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本环节共有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题，其中包含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个单选题和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个判断题。抢答题由主持人读完题并说完“开始”后，参赛队员方可按抢答器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待主持人确认并宣布作答队伍后方可开始作答并计时，答题时间不得超过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秒。答对一题加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分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答错或超时，每题扣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分，主持人未读完题或未说“开始”就按抢答器的，取消该队本题答题资格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其他队伍可以在主持人重新宣布“开始”后抢答该题。</w:t>
      </w:r>
    </w:p>
    <w:p w:rsidR="00F73AA5" w:rsidRDefault="00554C45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lastRenderedPageBreak/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3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）风险题环节</w:t>
      </w:r>
    </w:p>
    <w:p w:rsidR="00F73AA5" w:rsidRDefault="00554C4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本环节共有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道题，题型为选择题和填空题，题目分为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分档、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分档和</w:t>
      </w:r>
      <w:r>
        <w:rPr>
          <w:rFonts w:ascii="仿宋" w:eastAsia="仿宋" w:hAnsi="仿宋" w:cs="仿宋" w:hint="eastAsia"/>
          <w:sz w:val="28"/>
          <w:szCs w:val="28"/>
        </w:rPr>
        <w:t>30</w:t>
      </w:r>
      <w:r>
        <w:rPr>
          <w:rFonts w:ascii="仿宋" w:eastAsia="仿宋" w:hAnsi="仿宋" w:cs="仿宋" w:hint="eastAsia"/>
          <w:sz w:val="28"/>
          <w:szCs w:val="28"/>
        </w:rPr>
        <w:t>分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档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三个档次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各个档次分别有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道题，题目的分值与难度相对应。本轮由各支队伍按照场上即时得分排位情况从高到低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如出现同分，按座位号顺序进行</w:t>
      </w:r>
      <w:r>
        <w:rPr>
          <w:rFonts w:ascii="仿宋" w:eastAsia="仿宋" w:hAnsi="仿宋" w:cs="仿宋" w:hint="eastAsia"/>
          <w:sz w:val="28"/>
          <w:szCs w:val="28"/>
        </w:rPr>
        <w:t>)</w:t>
      </w:r>
      <w:r>
        <w:rPr>
          <w:rFonts w:ascii="仿宋" w:eastAsia="仿宋" w:hAnsi="仿宋" w:cs="仿宋" w:hint="eastAsia"/>
          <w:sz w:val="28"/>
          <w:szCs w:val="28"/>
        </w:rPr>
        <w:t>依次从任意档次中选择一道题作答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答题过程中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各队员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可以讨论，但只能由一名代表队员陈述，其他队员不得补充，各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题讨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论及作答</w:t>
      </w:r>
      <w:r>
        <w:rPr>
          <w:rFonts w:ascii="仿宋" w:eastAsia="仿宋" w:hAnsi="仿宋" w:cs="仿宋" w:hint="eastAsia"/>
          <w:sz w:val="28"/>
          <w:szCs w:val="28"/>
        </w:rPr>
        <w:t>时间总计不得超过</w:t>
      </w:r>
      <w:r>
        <w:rPr>
          <w:rFonts w:ascii="仿宋" w:eastAsia="仿宋" w:hAnsi="仿宋" w:cs="仿宋" w:hint="eastAsia"/>
          <w:sz w:val="28"/>
          <w:szCs w:val="28"/>
        </w:rPr>
        <w:t>60</w:t>
      </w:r>
      <w:r>
        <w:rPr>
          <w:rFonts w:ascii="仿宋" w:eastAsia="仿宋" w:hAnsi="仿宋" w:cs="仿宋" w:hint="eastAsia"/>
          <w:sz w:val="28"/>
          <w:szCs w:val="28"/>
        </w:rPr>
        <w:t>秒，从主持人读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题结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束时开始计时。每组的作答及得分情况由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仲裁组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专家评审决定。</w:t>
      </w:r>
    </w:p>
    <w:p w:rsidR="00F73AA5" w:rsidRDefault="00554C45">
      <w:pPr>
        <w:spacing w:line="360" w:lineRule="auto"/>
        <w:ind w:firstLineChars="200" w:firstLine="562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4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）车轮战环节</w:t>
      </w:r>
    </w:p>
    <w:p w:rsidR="00F73AA5" w:rsidRDefault="00554C4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如在前三轮比赛中出现了得分相同、奖项并列的情况，将在这几支队伍中进行车轮战，决定最后的奖项排位。车轮战具体规则如下</w:t>
      </w:r>
      <w:r>
        <w:rPr>
          <w:rFonts w:ascii="仿宋" w:eastAsia="仿宋" w:hAnsi="仿宋" w:cs="仿宋" w:hint="eastAsia"/>
          <w:sz w:val="28"/>
          <w:szCs w:val="28"/>
        </w:rPr>
        <w:t>:</w:t>
      </w:r>
      <w:r>
        <w:rPr>
          <w:rFonts w:ascii="仿宋" w:eastAsia="仿宋" w:hAnsi="仿宋" w:cs="仿宋" w:hint="eastAsia"/>
          <w:sz w:val="28"/>
          <w:szCs w:val="28"/>
        </w:rPr>
        <w:t>参赛队伍抽取答题序号，各战队需要分别派出一名代表队员，并由其填写回答主持人提出的问题</w:t>
      </w:r>
      <w:r>
        <w:rPr>
          <w:rFonts w:ascii="仿宋" w:eastAsia="仿宋" w:hAnsi="仿宋" w:cs="仿宋" w:hint="eastAsia"/>
          <w:sz w:val="28"/>
          <w:szCs w:val="28"/>
        </w:rPr>
        <w:t>(</w:t>
      </w:r>
      <w:r>
        <w:rPr>
          <w:rFonts w:ascii="仿宋" w:eastAsia="仿宋" w:hAnsi="仿宋" w:cs="仿宋" w:hint="eastAsia"/>
          <w:sz w:val="28"/>
          <w:szCs w:val="28"/>
        </w:rPr>
        <w:t>队员之间可以讨论，但只能一人作答</w:t>
      </w:r>
      <w:r>
        <w:rPr>
          <w:rFonts w:ascii="仿宋" w:eastAsia="仿宋" w:hAnsi="仿宋" w:cs="仿宋" w:hint="eastAsia"/>
          <w:sz w:val="28"/>
          <w:szCs w:val="28"/>
        </w:rPr>
        <w:t>);</w:t>
      </w:r>
      <w:r>
        <w:rPr>
          <w:rFonts w:ascii="仿宋" w:eastAsia="仿宋" w:hAnsi="仿宋" w:cs="仿宋" w:hint="eastAsia"/>
          <w:sz w:val="28"/>
          <w:szCs w:val="28"/>
        </w:rPr>
        <w:t>答题时间为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分钟，由工作人员向仲裁评委公示各方答案，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若各方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均答错或均答对，则继续提问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直到其中某队单独答对，则该组获得本轮比赛胜利。</w:t>
      </w:r>
    </w:p>
    <w:p w:rsidR="00F73AA5" w:rsidRDefault="00554C45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注：本次比赛每支队伍基础分</w:t>
      </w:r>
      <w:r>
        <w:rPr>
          <w:rFonts w:ascii="仿宋" w:eastAsia="仿宋" w:hAnsi="仿宋" w:cs="仿宋" w:hint="eastAsia"/>
          <w:sz w:val="28"/>
          <w:szCs w:val="28"/>
        </w:rPr>
        <w:t>均为</w:t>
      </w:r>
      <w:r>
        <w:rPr>
          <w:rFonts w:ascii="仿宋" w:eastAsia="仿宋" w:hAnsi="仿宋" w:cs="仿宋" w:hint="eastAsia"/>
          <w:sz w:val="28"/>
          <w:szCs w:val="28"/>
        </w:rPr>
        <w:t>100</w:t>
      </w:r>
      <w:r>
        <w:rPr>
          <w:rFonts w:ascii="仿宋" w:eastAsia="仿宋" w:hAnsi="仿宋" w:cs="仿宋" w:hint="eastAsia"/>
          <w:sz w:val="28"/>
          <w:szCs w:val="28"/>
        </w:rPr>
        <w:t>分，在此基础上通过竞赛增减，由主持人当场判定加分或减分。主持人不能确认参赛选手回答是否正确时，请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仲裁组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现场裁定。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仲裁组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的现场裁定为最终裁定，比赛结束依据各队得分高低排定名次。</w:t>
      </w:r>
    </w:p>
    <w:p w:rsidR="00F73AA5" w:rsidRDefault="00554C45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参赛有关要求及说明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每个代表队上场三名选手，着装要求整齐大方，参赛选手在比赛中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途不得随意退场。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各参赛队按抽签确定的分组及选手编号依次进场入座，并由主持人向观众介绍。各代表队可在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本队员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自我介绍之后呼喊本队参赛口号。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比赛进行过程中，各参赛队员不得将手机等各种通讯工具带入赛场。比赛开始时，场下观众应关闭手机等通讯工</w:t>
      </w:r>
      <w:r>
        <w:rPr>
          <w:rFonts w:ascii="仿宋" w:eastAsia="仿宋" w:hAnsi="仿宋" w:cs="仿宋" w:hint="eastAsia"/>
          <w:sz w:val="28"/>
          <w:szCs w:val="28"/>
        </w:rPr>
        <w:t>具。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参赛选手要集中注意力听主持人读题，如主持人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读题不清楚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，选手可以要求重复一遍。参赛队员答题时必须口齿清楚，使用普通话，声音响亮，以便主持人和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仲裁组评判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各队对主持人的裁决不得在比赛中提出异议。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主持人应公正、准确地对队员的答题及时做出评判</w:t>
      </w:r>
      <w:r>
        <w:rPr>
          <w:rFonts w:ascii="仿宋" w:eastAsia="仿宋" w:hAnsi="仿宋" w:cs="仿宋" w:hint="eastAsia"/>
          <w:sz w:val="28"/>
          <w:szCs w:val="28"/>
        </w:rPr>
        <w:t>;</w:t>
      </w:r>
      <w:r>
        <w:rPr>
          <w:rFonts w:ascii="仿宋" w:eastAsia="仿宋" w:hAnsi="仿宋" w:cs="仿宋" w:hint="eastAsia"/>
          <w:sz w:val="28"/>
          <w:szCs w:val="28"/>
        </w:rPr>
        <w:t>主持人如不能及时做出正确评判前可以咨询仲裁组。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仲裁组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对主持人及参赛选手有监督权，当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仲裁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组发现主持人有明显误差时可以向主持人提出异议。观众、仲裁组、主持人等一切非参赛队员不得提示参赛队员，否则将取消该队此题答题资格。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当某队在答题时，任何人不得干扰其回答。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>
        <w:rPr>
          <w:rFonts w:ascii="仿宋" w:eastAsia="仿宋" w:hAnsi="仿宋" w:cs="仿宋" w:hint="eastAsia"/>
          <w:sz w:val="28"/>
          <w:szCs w:val="28"/>
        </w:rPr>
        <w:t>允许商议时，由参赛选手在台上讨论决定，领队及其他人员不得在台下指挥。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</w:t>
      </w:r>
      <w:r>
        <w:rPr>
          <w:rFonts w:ascii="仿宋" w:eastAsia="仿宋" w:hAnsi="仿宋" w:cs="仿宋" w:hint="eastAsia"/>
          <w:sz w:val="28"/>
          <w:szCs w:val="28"/>
        </w:rPr>
        <w:t>参赛选手在比赛中不得作弊。凡发现参赛队员在赛台出现翻阅资料等舞弊行为时，由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仲裁组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提出警告，并且每出现一次倒扣该队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分。</w:t>
      </w:r>
    </w:p>
    <w:p w:rsidR="00F73AA5" w:rsidRDefault="00554C4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仲裁组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及工作人员负责对整个比赛过程进行监督和公证。</w:t>
      </w:r>
    </w:p>
    <w:p w:rsidR="00F73AA5" w:rsidRPr="00554C45" w:rsidRDefault="00F73AA5" w:rsidP="00554C45">
      <w:pPr>
        <w:spacing w:line="360" w:lineRule="auto"/>
        <w:rPr>
          <w:rFonts w:ascii="黑体" w:eastAsia="黑体" w:hAnsi="黑体" w:cs="黑体" w:hint="eastAsia"/>
          <w:sz w:val="28"/>
          <w:szCs w:val="28"/>
        </w:rPr>
      </w:pPr>
    </w:p>
    <w:sectPr w:rsidR="00F73AA5" w:rsidRPr="00554C4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6FE"/>
    <w:multiLevelType w:val="singleLevel"/>
    <w:tmpl w:val="483C76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77F6"/>
    <w:rsid w:val="004877F6"/>
    <w:rsid w:val="00554C45"/>
    <w:rsid w:val="00C8017E"/>
    <w:rsid w:val="00F73AA5"/>
    <w:rsid w:val="0D767261"/>
    <w:rsid w:val="1278349D"/>
    <w:rsid w:val="12A54C63"/>
    <w:rsid w:val="20853C38"/>
    <w:rsid w:val="30F04F9A"/>
    <w:rsid w:val="3B2F04A2"/>
    <w:rsid w:val="3EE961E4"/>
    <w:rsid w:val="5B4E5B2D"/>
    <w:rsid w:val="61C3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F0EBE"/>
  <w15:docId w15:val="{7EE4E686-BEBF-4FC8-BC96-5E74C746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238</Words>
  <Characters>1361</Characters>
  <Application>Microsoft Office Word</Application>
  <DocSecurity>0</DocSecurity>
  <Lines>11</Lines>
  <Paragraphs>3</Paragraphs>
  <ScaleCrop>false</ScaleCrop>
  <Company>Microsoft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闫文杰</dc:creator>
  <cp:lastModifiedBy>童 俊杰</cp:lastModifiedBy>
  <cp:revision>2</cp:revision>
  <dcterms:created xsi:type="dcterms:W3CDTF">2018-11-05T03:21:00Z</dcterms:created>
  <dcterms:modified xsi:type="dcterms:W3CDTF">2018-11-09T00:27:00Z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