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B4A" w:rsidRPr="00970B4A" w:rsidRDefault="00970B4A" w:rsidP="00970B4A">
      <w:pPr>
        <w:widowControl/>
        <w:spacing w:line="360" w:lineRule="auto"/>
        <w:jc w:val="center"/>
        <w:outlineLvl w:val="2"/>
        <w:rPr>
          <w:rFonts w:ascii="华文仿宋" w:eastAsia="华文仿宋" w:hAnsi="华文仿宋" w:cs="Arial"/>
          <w:b/>
          <w:bCs/>
          <w:color w:val="000000" w:themeColor="text1"/>
          <w:kern w:val="0"/>
          <w:sz w:val="28"/>
          <w:szCs w:val="28"/>
        </w:rPr>
      </w:pPr>
      <w:r w:rsidRPr="00970B4A">
        <w:rPr>
          <w:rFonts w:ascii="华文仿宋" w:eastAsia="华文仿宋" w:hAnsi="华文仿宋" w:cs="Arial" w:hint="eastAsia"/>
          <w:b/>
          <w:bCs/>
          <w:color w:val="000000" w:themeColor="text1"/>
          <w:kern w:val="0"/>
          <w:sz w:val="28"/>
          <w:szCs w:val="28"/>
        </w:rPr>
        <w:t>机电工程学院201</w:t>
      </w:r>
      <w:r w:rsidR="001B705A">
        <w:rPr>
          <w:rFonts w:ascii="华文仿宋" w:eastAsia="华文仿宋" w:hAnsi="华文仿宋" w:cs="Arial" w:hint="eastAsia"/>
          <w:b/>
          <w:bCs/>
          <w:color w:val="000000" w:themeColor="text1"/>
          <w:kern w:val="0"/>
          <w:sz w:val="28"/>
          <w:szCs w:val="28"/>
        </w:rPr>
        <w:t>7</w:t>
      </w:r>
      <w:r w:rsidRPr="00970B4A">
        <w:rPr>
          <w:rFonts w:ascii="华文仿宋" w:eastAsia="华文仿宋" w:hAnsi="华文仿宋" w:cs="Arial" w:hint="eastAsia"/>
          <w:b/>
          <w:bCs/>
          <w:color w:val="000000" w:themeColor="text1"/>
          <w:kern w:val="0"/>
          <w:sz w:val="28"/>
          <w:szCs w:val="28"/>
        </w:rPr>
        <w:t>年博士生指导教师招生资格认定方案</w:t>
      </w:r>
    </w:p>
    <w:p w:rsidR="0004357E" w:rsidRDefault="0004357E" w:rsidP="00970B4A">
      <w:pPr>
        <w:widowControl/>
        <w:spacing w:line="360" w:lineRule="auto"/>
        <w:rPr>
          <w:rFonts w:ascii="华文仿宋" w:eastAsia="华文仿宋" w:hAnsi="华文仿宋" w:cs="Arial"/>
          <w:color w:val="333333"/>
          <w:kern w:val="0"/>
          <w:sz w:val="24"/>
          <w:szCs w:val="24"/>
        </w:rPr>
      </w:pPr>
    </w:p>
    <w:p w:rsidR="00970B4A" w:rsidRPr="00970B4A" w:rsidRDefault="00970B4A" w:rsidP="00970B4A">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        根据</w:t>
      </w:r>
      <w:r w:rsidR="00176C0D" w:rsidRPr="007A151F">
        <w:rPr>
          <w:rFonts w:ascii="华文仿宋" w:eastAsia="华文仿宋" w:hAnsi="华文仿宋" w:cs="Arial" w:hint="eastAsia"/>
          <w:color w:val="333333"/>
          <w:kern w:val="0"/>
          <w:sz w:val="24"/>
          <w:szCs w:val="24"/>
        </w:rPr>
        <w:t>中大研字【2016】113号文件《关于开展2017年博士生指导教师招生资格认定工作的通知》</w:t>
      </w:r>
      <w:r w:rsidRPr="00970B4A">
        <w:rPr>
          <w:rFonts w:ascii="华文仿宋" w:eastAsia="华文仿宋" w:hAnsi="华文仿宋" w:cs="Arial" w:hint="eastAsia"/>
          <w:color w:val="333333"/>
          <w:kern w:val="0"/>
          <w:sz w:val="24"/>
          <w:szCs w:val="24"/>
        </w:rPr>
        <w:t>精神，现制定我院201</w:t>
      </w:r>
      <w:r w:rsidR="00E80797">
        <w:rPr>
          <w:rFonts w:ascii="华文仿宋" w:eastAsia="华文仿宋" w:hAnsi="华文仿宋" w:cs="Arial" w:hint="eastAsia"/>
          <w:color w:val="333333"/>
          <w:kern w:val="0"/>
          <w:sz w:val="24"/>
          <w:szCs w:val="24"/>
        </w:rPr>
        <w:t>7</w:t>
      </w:r>
      <w:r w:rsidRPr="00970B4A">
        <w:rPr>
          <w:rFonts w:ascii="华文仿宋" w:eastAsia="华文仿宋" w:hAnsi="华文仿宋" w:cs="Arial" w:hint="eastAsia"/>
          <w:color w:val="333333"/>
          <w:kern w:val="0"/>
          <w:sz w:val="24"/>
          <w:szCs w:val="24"/>
        </w:rPr>
        <w:t xml:space="preserve">年博士生导师资格认定方案。 </w:t>
      </w:r>
    </w:p>
    <w:p w:rsidR="00970B4A" w:rsidRPr="00970B4A" w:rsidRDefault="00970B4A" w:rsidP="00970B4A">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b/>
          <w:bCs/>
          <w:color w:val="333333"/>
          <w:kern w:val="0"/>
          <w:sz w:val="24"/>
          <w:szCs w:val="24"/>
        </w:rPr>
        <w:t>一、组织机构</w:t>
      </w:r>
      <w:r w:rsidRPr="00970B4A">
        <w:rPr>
          <w:rFonts w:ascii="华文仿宋" w:eastAsia="华文仿宋" w:hAnsi="华文仿宋" w:cs="Arial" w:hint="eastAsia"/>
          <w:color w:val="333333"/>
          <w:kern w:val="0"/>
          <w:sz w:val="24"/>
          <w:szCs w:val="24"/>
        </w:rPr>
        <w:t xml:space="preserve"> </w:t>
      </w:r>
    </w:p>
    <w:p w:rsidR="00607229" w:rsidRDefault="00970B4A" w:rsidP="00607229">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成立学院博士生导师资格认定工作领导小组</w:t>
      </w:r>
      <w:r w:rsidR="00607229">
        <w:rPr>
          <w:rFonts w:ascii="华文仿宋" w:eastAsia="华文仿宋" w:hAnsi="华文仿宋" w:cs="Arial" w:hint="eastAsia"/>
          <w:color w:val="000000"/>
          <w:kern w:val="0"/>
          <w:sz w:val="24"/>
          <w:szCs w:val="24"/>
        </w:rPr>
        <w:t>：</w:t>
      </w:r>
    </w:p>
    <w:p w:rsidR="00970B4A" w:rsidRPr="00970B4A" w:rsidRDefault="00970B4A" w:rsidP="00607229">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组 长：黄明辉</w:t>
      </w:r>
      <w:r w:rsidRPr="00970B4A">
        <w:rPr>
          <w:rFonts w:ascii="华文仿宋" w:eastAsia="华文仿宋" w:hAnsi="华文仿宋" w:cs="Arial" w:hint="eastAsia"/>
          <w:color w:val="000000"/>
          <w:kern w:val="0"/>
          <w:sz w:val="24"/>
          <w:szCs w:val="24"/>
        </w:rPr>
        <w:br/>
        <w:t>副组长：邓华 严宏志 </w:t>
      </w:r>
      <w:r w:rsidRPr="00970B4A">
        <w:rPr>
          <w:rFonts w:ascii="华文仿宋" w:eastAsia="华文仿宋" w:hAnsi="华文仿宋" w:cs="Arial" w:hint="eastAsia"/>
          <w:color w:val="000000"/>
          <w:kern w:val="0"/>
          <w:sz w:val="24"/>
          <w:szCs w:val="24"/>
        </w:rPr>
        <w:br/>
        <w:t xml:space="preserve">成 员： 钟 掘 刘少军 刘义伦 张怀亮  段吉安  李晓谦  谭建平  吴运新  蒋炳炎  王艾伦  杨忠炯  朱建新  朱文辉  吴万荣  王江萍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b/>
          <w:bCs/>
          <w:color w:val="000000"/>
          <w:kern w:val="0"/>
          <w:sz w:val="24"/>
          <w:szCs w:val="24"/>
        </w:rPr>
        <w:t>二、博导资格认定对象</w:t>
      </w:r>
      <w:r w:rsidRPr="00970B4A">
        <w:rPr>
          <w:rFonts w:ascii="华文仿宋" w:eastAsia="华文仿宋" w:hAnsi="华文仿宋" w:cs="Arial" w:hint="eastAsia"/>
          <w:color w:val="000000"/>
          <w:kern w:val="0"/>
          <w:sz w:val="24"/>
          <w:szCs w:val="24"/>
        </w:rPr>
        <w:t xml:space="preserve"> </w:t>
      </w:r>
    </w:p>
    <w:p w:rsidR="00970B4A" w:rsidRPr="00970B4A" w:rsidRDefault="00970B4A" w:rsidP="00FA5748">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1、本校原已聘任在岗的博士生导师； </w:t>
      </w:r>
    </w:p>
    <w:p w:rsidR="00970B4A" w:rsidRPr="00970B4A" w:rsidRDefault="00970B4A" w:rsidP="00FA5748">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2、具有博士学位、全职在岗的正高专业技术职务人员； </w:t>
      </w:r>
    </w:p>
    <w:p w:rsidR="00970B4A" w:rsidRPr="00970B4A" w:rsidRDefault="00970B4A" w:rsidP="00FA5748">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3、已成为我校正式教师、具有博士学位，且获得硕士指导导师资格满3年及以上，科研能力突出、主持重大科研项目的本校全职在岗优秀副高专业技术职务及杰出中级专业技术职务人员。 </w:t>
      </w:r>
    </w:p>
    <w:p w:rsidR="00970B4A" w:rsidRPr="00970B4A" w:rsidRDefault="00970B4A" w:rsidP="00FA5748">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拟在201</w:t>
      </w:r>
      <w:r w:rsidR="00E80797">
        <w:rPr>
          <w:rFonts w:ascii="华文仿宋" w:eastAsia="华文仿宋" w:hAnsi="华文仿宋" w:cs="Arial" w:hint="eastAsia"/>
          <w:color w:val="000000"/>
          <w:kern w:val="0"/>
          <w:sz w:val="24"/>
          <w:szCs w:val="24"/>
        </w:rPr>
        <w:t>7</w:t>
      </w:r>
      <w:r w:rsidRPr="00970B4A">
        <w:rPr>
          <w:rFonts w:ascii="华文仿宋" w:eastAsia="华文仿宋" w:hAnsi="华文仿宋" w:cs="Arial" w:hint="eastAsia"/>
          <w:color w:val="000000"/>
          <w:kern w:val="0"/>
          <w:sz w:val="24"/>
          <w:szCs w:val="24"/>
        </w:rPr>
        <w:t>年招收博士生的指导教师均须参加招生资格认定，认定通过者即为201</w:t>
      </w:r>
      <w:r w:rsidR="00E80797">
        <w:rPr>
          <w:rFonts w:ascii="华文仿宋" w:eastAsia="华文仿宋" w:hAnsi="华文仿宋" w:cs="Arial" w:hint="eastAsia"/>
          <w:color w:val="000000"/>
          <w:kern w:val="0"/>
          <w:sz w:val="24"/>
          <w:szCs w:val="24"/>
        </w:rPr>
        <w:t>7</w:t>
      </w:r>
      <w:r w:rsidRPr="00970B4A">
        <w:rPr>
          <w:rFonts w:ascii="华文仿宋" w:eastAsia="华文仿宋" w:hAnsi="华文仿宋" w:cs="Arial" w:hint="eastAsia"/>
          <w:color w:val="000000"/>
          <w:kern w:val="0"/>
          <w:sz w:val="24"/>
          <w:szCs w:val="24"/>
        </w:rPr>
        <w:t>年博士生导师，列入201</w:t>
      </w:r>
      <w:r w:rsidR="00E80797">
        <w:rPr>
          <w:rFonts w:ascii="华文仿宋" w:eastAsia="华文仿宋" w:hAnsi="华文仿宋" w:cs="Arial" w:hint="eastAsia"/>
          <w:color w:val="000000"/>
          <w:kern w:val="0"/>
          <w:sz w:val="24"/>
          <w:szCs w:val="24"/>
        </w:rPr>
        <w:t>7</w:t>
      </w:r>
      <w:r w:rsidRPr="00970B4A">
        <w:rPr>
          <w:rFonts w:ascii="华文仿宋" w:eastAsia="华文仿宋" w:hAnsi="华文仿宋" w:cs="Arial" w:hint="eastAsia"/>
          <w:color w:val="000000"/>
          <w:kern w:val="0"/>
          <w:sz w:val="24"/>
          <w:szCs w:val="24"/>
        </w:rPr>
        <w:t xml:space="preserve">年博士生招生简章，方可招收博士生。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b/>
          <w:bCs/>
          <w:color w:val="000000"/>
          <w:kern w:val="0"/>
          <w:sz w:val="24"/>
          <w:szCs w:val="24"/>
        </w:rPr>
        <w:t>三、博导资格认定的基本条件</w:t>
      </w:r>
      <w:r w:rsidRPr="00970B4A">
        <w:rPr>
          <w:rFonts w:ascii="华文仿宋" w:eastAsia="华文仿宋" w:hAnsi="华文仿宋" w:cs="Arial" w:hint="eastAsia"/>
          <w:color w:val="000000"/>
          <w:kern w:val="0"/>
          <w:sz w:val="24"/>
          <w:szCs w:val="24"/>
        </w:rPr>
        <w:t xml:space="preserve">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（一）拥护中国共产党的基本路线和方针政策，有良好的职业道德，治学严谨，作风正派，遵纪守法。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lastRenderedPageBreak/>
        <w:t xml:space="preserve">（二）能履行导师职责，有充裕的时间和精力指导培养博士研究生，能保证研究生培养质量，自愿为研究生设立奖学金。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（三）有稳定的科研方向、较高的学术水平、充足的科研项目和科研经费、突出的科研成果和工作业绩。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1、正高职称教师须满足以下基本要求之一：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（1）目前主持省部级重点或国家级科研项目</w:t>
      </w:r>
      <w:r w:rsidR="00CE6B08">
        <w:rPr>
          <w:rFonts w:ascii="华文仿宋" w:eastAsia="华文仿宋" w:hAnsi="华文仿宋" w:cs="Arial" w:hint="eastAsia"/>
          <w:color w:val="000000"/>
          <w:kern w:val="0"/>
          <w:sz w:val="24"/>
          <w:szCs w:val="24"/>
        </w:rPr>
        <w:t>或课题</w:t>
      </w:r>
      <w:r w:rsidRPr="00970B4A">
        <w:rPr>
          <w:rFonts w:ascii="华文仿宋" w:eastAsia="华文仿宋" w:hAnsi="华文仿宋" w:cs="Arial" w:hint="eastAsia"/>
          <w:color w:val="000000"/>
          <w:kern w:val="0"/>
          <w:sz w:val="24"/>
          <w:szCs w:val="24"/>
        </w:rPr>
        <w:t xml:space="preserve">1项及以上，或者主持横向项目单笔项目经费≥ </w:t>
      </w:r>
      <w:r w:rsidR="006A0EF2">
        <w:rPr>
          <w:rFonts w:ascii="华文仿宋" w:eastAsia="华文仿宋" w:hAnsi="华文仿宋" w:cs="Arial" w:hint="eastAsia"/>
          <w:color w:val="000000"/>
          <w:kern w:val="0"/>
          <w:sz w:val="24"/>
          <w:szCs w:val="24"/>
        </w:rPr>
        <w:t>4</w:t>
      </w:r>
      <w:r w:rsidRPr="00970B4A">
        <w:rPr>
          <w:rFonts w:ascii="华文仿宋" w:eastAsia="华文仿宋" w:hAnsi="华文仿宋" w:cs="Arial" w:hint="eastAsia"/>
          <w:color w:val="000000"/>
          <w:kern w:val="0"/>
          <w:sz w:val="24"/>
          <w:szCs w:val="24"/>
        </w:rPr>
        <w:t xml:space="preserve">0万元。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（2）201</w:t>
      </w:r>
      <w:r w:rsidR="00ED0A1B">
        <w:rPr>
          <w:rFonts w:ascii="华文仿宋" w:eastAsia="华文仿宋" w:hAnsi="华文仿宋" w:cs="Arial" w:hint="eastAsia"/>
          <w:color w:val="000000"/>
          <w:kern w:val="0"/>
          <w:sz w:val="24"/>
          <w:szCs w:val="24"/>
        </w:rPr>
        <w:t>4</w:t>
      </w:r>
      <w:r w:rsidRPr="00970B4A">
        <w:rPr>
          <w:rFonts w:ascii="华文仿宋" w:eastAsia="华文仿宋" w:hAnsi="华文仿宋" w:cs="Arial" w:hint="eastAsia"/>
          <w:color w:val="000000"/>
          <w:kern w:val="0"/>
          <w:sz w:val="24"/>
          <w:szCs w:val="24"/>
        </w:rPr>
        <w:t xml:space="preserve">年发表重要或权威SCI检索论文1篇（含）以上，或发表一般SCI检索论文2篇（含）以上。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2、副高或讲师须满足以下基本要求： </w:t>
      </w:r>
    </w:p>
    <w:p w:rsidR="00970B4A" w:rsidRPr="00970B4A" w:rsidRDefault="00970B4A" w:rsidP="00CE6B08">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目前</w:t>
      </w:r>
      <w:r w:rsidR="00CE6B08">
        <w:rPr>
          <w:rFonts w:ascii="华文仿宋" w:eastAsia="华文仿宋" w:hAnsi="华文仿宋" w:cs="Arial" w:hint="eastAsia"/>
          <w:color w:val="000000"/>
          <w:kern w:val="0"/>
          <w:sz w:val="24"/>
          <w:szCs w:val="24"/>
        </w:rPr>
        <w:t>主持</w:t>
      </w:r>
      <w:r w:rsidRPr="00970B4A">
        <w:rPr>
          <w:rFonts w:ascii="华文仿宋" w:eastAsia="华文仿宋" w:hAnsi="华文仿宋" w:cs="Arial" w:hint="eastAsia"/>
          <w:color w:val="000000"/>
          <w:kern w:val="0"/>
          <w:sz w:val="24"/>
          <w:szCs w:val="24"/>
        </w:rPr>
        <w:t>国家级科研项目1项及以上，</w:t>
      </w:r>
      <w:r w:rsidR="00CE6B08" w:rsidRPr="006A0EF2">
        <w:rPr>
          <w:rFonts w:ascii="华文仿宋" w:eastAsia="华文仿宋" w:hAnsi="华文仿宋" w:cs="Arial" w:hint="eastAsia"/>
          <w:color w:val="000000"/>
          <w:kern w:val="0"/>
          <w:sz w:val="24"/>
          <w:szCs w:val="24"/>
        </w:rPr>
        <w:t>且为硕士导师</w:t>
      </w:r>
      <w:r w:rsidRPr="00970B4A">
        <w:rPr>
          <w:rFonts w:ascii="华文仿宋" w:eastAsia="华文仿宋" w:hAnsi="华文仿宋" w:cs="Arial" w:hint="eastAsia"/>
          <w:color w:val="000000"/>
          <w:kern w:val="0"/>
          <w:sz w:val="24"/>
          <w:szCs w:val="24"/>
        </w:rPr>
        <w:t xml:space="preserve">。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（四）首次申请者必须具有博士学位。 </w:t>
      </w:r>
    </w:p>
    <w:p w:rsidR="00970B4A" w:rsidRPr="00B464A0"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（五）年龄要求： </w:t>
      </w:r>
      <w:r w:rsidR="00A34712" w:rsidRPr="00B464A0">
        <w:rPr>
          <w:rFonts w:ascii="华文仿宋" w:eastAsia="华文仿宋" w:hAnsi="华文仿宋" w:cs="Arial" w:hint="eastAsia"/>
          <w:color w:val="000000"/>
          <w:kern w:val="0"/>
          <w:sz w:val="24"/>
          <w:szCs w:val="24"/>
        </w:rPr>
        <w:t>按学校文件中大研字【2016】113号文件《关于开展2017年博士生指导教师招生资格认定工作的通知》执行。</w:t>
      </w:r>
      <w:r w:rsidR="00E04BEB" w:rsidRPr="00B464A0">
        <w:rPr>
          <w:rFonts w:ascii="华文仿宋" w:eastAsia="华文仿宋" w:hAnsi="华文仿宋" w:cs="Arial" w:hint="eastAsia"/>
          <w:color w:val="000000"/>
          <w:kern w:val="0"/>
          <w:sz w:val="24"/>
          <w:szCs w:val="24"/>
        </w:rPr>
        <w:t xml:space="preserve"> </w:t>
      </w:r>
    </w:p>
    <w:p w:rsidR="00176C0D" w:rsidRPr="00B464A0" w:rsidRDefault="00176C0D" w:rsidP="00176C0D">
      <w:pPr>
        <w:autoSpaceDE w:val="0"/>
        <w:autoSpaceDN w:val="0"/>
        <w:adjustRightInd w:val="0"/>
        <w:ind w:firstLineChars="200" w:firstLine="480"/>
        <w:jc w:val="left"/>
        <w:rPr>
          <w:rFonts w:ascii="华文仿宋" w:eastAsia="华文仿宋" w:hAnsi="华文仿宋" w:cs="Arial"/>
          <w:color w:val="000000"/>
          <w:kern w:val="0"/>
          <w:sz w:val="24"/>
          <w:szCs w:val="24"/>
        </w:rPr>
      </w:pPr>
      <w:r w:rsidRPr="00B464A0">
        <w:rPr>
          <w:rFonts w:ascii="华文仿宋" w:eastAsia="华文仿宋" w:hAnsi="华文仿宋" w:cs="Arial"/>
          <w:color w:val="000000"/>
          <w:kern w:val="0"/>
          <w:sz w:val="24"/>
          <w:szCs w:val="24"/>
        </w:rPr>
        <w:t>1</w:t>
      </w:r>
      <w:r w:rsidRPr="00B464A0">
        <w:rPr>
          <w:rFonts w:ascii="华文仿宋" w:eastAsia="华文仿宋" w:hAnsi="华文仿宋" w:cs="Arial" w:hint="eastAsia"/>
          <w:color w:val="000000"/>
          <w:kern w:val="0"/>
          <w:sz w:val="24"/>
          <w:szCs w:val="24"/>
        </w:rPr>
        <w:t>）院士：研究生导师招生资格认定年龄要求上限为招生当年</w:t>
      </w:r>
      <w:r w:rsidRPr="00B464A0">
        <w:rPr>
          <w:rFonts w:ascii="华文仿宋" w:eastAsia="华文仿宋" w:hAnsi="华文仿宋" w:cs="Arial"/>
          <w:color w:val="000000"/>
          <w:kern w:val="0"/>
          <w:sz w:val="24"/>
          <w:szCs w:val="24"/>
        </w:rPr>
        <w:t>8</w:t>
      </w:r>
      <w:r w:rsidRPr="00B464A0">
        <w:rPr>
          <w:rFonts w:ascii="华文仿宋" w:eastAsia="华文仿宋" w:hAnsi="华文仿宋" w:cs="Arial" w:hint="eastAsia"/>
          <w:color w:val="000000"/>
          <w:kern w:val="0"/>
          <w:sz w:val="24"/>
          <w:szCs w:val="24"/>
        </w:rPr>
        <w:t>月</w:t>
      </w:r>
      <w:r w:rsidRPr="00B464A0">
        <w:rPr>
          <w:rFonts w:ascii="华文仿宋" w:eastAsia="华文仿宋" w:hAnsi="华文仿宋" w:cs="Arial"/>
          <w:color w:val="000000"/>
          <w:kern w:val="0"/>
          <w:sz w:val="24"/>
          <w:szCs w:val="24"/>
        </w:rPr>
        <w:t>31</w:t>
      </w:r>
      <w:r w:rsidRPr="00B464A0">
        <w:rPr>
          <w:rFonts w:ascii="华文仿宋" w:eastAsia="华文仿宋" w:hAnsi="华文仿宋" w:cs="Arial" w:hint="eastAsia"/>
          <w:color w:val="000000"/>
          <w:kern w:val="0"/>
          <w:sz w:val="24"/>
          <w:szCs w:val="24"/>
        </w:rPr>
        <w:t>日未满</w:t>
      </w:r>
      <w:r w:rsidRPr="00B464A0">
        <w:rPr>
          <w:rFonts w:ascii="华文仿宋" w:eastAsia="华文仿宋" w:hAnsi="华文仿宋" w:cs="Arial"/>
          <w:color w:val="000000"/>
          <w:kern w:val="0"/>
          <w:sz w:val="24"/>
          <w:szCs w:val="24"/>
        </w:rPr>
        <w:t>67</w:t>
      </w:r>
      <w:r w:rsidRPr="00B464A0">
        <w:rPr>
          <w:rFonts w:ascii="华文仿宋" w:eastAsia="华文仿宋" w:hAnsi="华文仿宋" w:cs="Arial" w:hint="eastAsia"/>
          <w:color w:val="000000"/>
          <w:kern w:val="0"/>
          <w:sz w:val="24"/>
          <w:szCs w:val="24"/>
        </w:rPr>
        <w:t>周岁。</w:t>
      </w:r>
    </w:p>
    <w:p w:rsidR="00176C0D" w:rsidRPr="00B464A0" w:rsidRDefault="00176C0D" w:rsidP="00176C0D">
      <w:pPr>
        <w:autoSpaceDE w:val="0"/>
        <w:autoSpaceDN w:val="0"/>
        <w:adjustRightInd w:val="0"/>
        <w:ind w:firstLineChars="200" w:firstLine="480"/>
        <w:jc w:val="left"/>
        <w:rPr>
          <w:rFonts w:ascii="华文仿宋" w:eastAsia="华文仿宋" w:hAnsi="华文仿宋" w:cs="Arial"/>
          <w:color w:val="000000"/>
          <w:kern w:val="0"/>
          <w:sz w:val="24"/>
          <w:szCs w:val="24"/>
        </w:rPr>
      </w:pPr>
      <w:r w:rsidRPr="00B464A0">
        <w:rPr>
          <w:rFonts w:ascii="华文仿宋" w:eastAsia="华文仿宋" w:hAnsi="华文仿宋" w:cs="Arial"/>
          <w:color w:val="000000"/>
          <w:kern w:val="0"/>
          <w:sz w:val="24"/>
          <w:szCs w:val="24"/>
        </w:rPr>
        <w:t>2</w:t>
      </w:r>
      <w:r w:rsidRPr="00B464A0">
        <w:rPr>
          <w:rFonts w:ascii="华文仿宋" w:eastAsia="华文仿宋" w:hAnsi="华文仿宋" w:cs="Arial" w:hint="eastAsia"/>
          <w:color w:val="000000"/>
          <w:kern w:val="0"/>
          <w:sz w:val="24"/>
          <w:szCs w:val="24"/>
        </w:rPr>
        <w:t>）曾经入选国家级人才计划（“千人计划”长期项目入选者、长江学者特聘教授、国家级教学名师、国家杰出青年基金获得者【</w:t>
      </w:r>
      <w:r w:rsidRPr="00B464A0">
        <w:rPr>
          <w:rFonts w:ascii="华文仿宋" w:eastAsia="华文仿宋" w:hAnsi="华文仿宋" w:cs="Arial"/>
          <w:color w:val="000000"/>
          <w:kern w:val="0"/>
          <w:sz w:val="24"/>
          <w:szCs w:val="24"/>
        </w:rPr>
        <w:t xml:space="preserve">A </w:t>
      </w:r>
      <w:r w:rsidRPr="00B464A0">
        <w:rPr>
          <w:rFonts w:ascii="华文仿宋" w:eastAsia="华文仿宋" w:hAnsi="华文仿宋" w:cs="Arial" w:hint="eastAsia"/>
          <w:color w:val="000000"/>
          <w:kern w:val="0"/>
          <w:sz w:val="24"/>
          <w:szCs w:val="24"/>
        </w:rPr>
        <w:t>类】、“万人计划”领军人才）的高级专家，研究生导师招生资格认定年龄上限为招生当年</w:t>
      </w:r>
      <w:r w:rsidRPr="00B464A0">
        <w:rPr>
          <w:rFonts w:ascii="华文仿宋" w:eastAsia="华文仿宋" w:hAnsi="华文仿宋" w:cs="Arial"/>
          <w:color w:val="000000"/>
          <w:kern w:val="0"/>
          <w:sz w:val="24"/>
          <w:szCs w:val="24"/>
        </w:rPr>
        <w:t>8</w:t>
      </w:r>
      <w:r w:rsidRPr="00B464A0">
        <w:rPr>
          <w:rFonts w:ascii="华文仿宋" w:eastAsia="华文仿宋" w:hAnsi="华文仿宋" w:cs="Arial" w:hint="eastAsia"/>
          <w:color w:val="000000"/>
          <w:kern w:val="0"/>
          <w:sz w:val="24"/>
          <w:szCs w:val="24"/>
        </w:rPr>
        <w:t>月</w:t>
      </w:r>
      <w:r w:rsidRPr="00B464A0">
        <w:rPr>
          <w:rFonts w:ascii="华文仿宋" w:eastAsia="华文仿宋" w:hAnsi="华文仿宋" w:cs="Arial"/>
          <w:color w:val="000000"/>
          <w:kern w:val="0"/>
          <w:sz w:val="24"/>
          <w:szCs w:val="24"/>
        </w:rPr>
        <w:t>31</w:t>
      </w:r>
      <w:r w:rsidRPr="00B464A0">
        <w:rPr>
          <w:rFonts w:ascii="华文仿宋" w:eastAsia="华文仿宋" w:hAnsi="华文仿宋" w:cs="Arial" w:hint="eastAsia"/>
          <w:color w:val="000000"/>
          <w:kern w:val="0"/>
          <w:sz w:val="24"/>
          <w:szCs w:val="24"/>
        </w:rPr>
        <w:t>日未满</w:t>
      </w:r>
      <w:r w:rsidRPr="00B464A0">
        <w:rPr>
          <w:rFonts w:ascii="华文仿宋" w:eastAsia="华文仿宋" w:hAnsi="华文仿宋" w:cs="Arial"/>
          <w:color w:val="000000"/>
          <w:kern w:val="0"/>
          <w:sz w:val="24"/>
          <w:szCs w:val="24"/>
        </w:rPr>
        <w:t xml:space="preserve">62 </w:t>
      </w:r>
      <w:r w:rsidRPr="00B464A0">
        <w:rPr>
          <w:rFonts w:ascii="华文仿宋" w:eastAsia="华文仿宋" w:hAnsi="华文仿宋" w:cs="Arial" w:hint="eastAsia"/>
          <w:color w:val="000000"/>
          <w:kern w:val="0"/>
          <w:sz w:val="24"/>
          <w:szCs w:val="24"/>
        </w:rPr>
        <w:t>周岁。</w:t>
      </w:r>
    </w:p>
    <w:p w:rsidR="00176C0D" w:rsidRPr="00B464A0" w:rsidRDefault="00176C0D" w:rsidP="00176C0D">
      <w:pPr>
        <w:autoSpaceDE w:val="0"/>
        <w:autoSpaceDN w:val="0"/>
        <w:adjustRightInd w:val="0"/>
        <w:ind w:firstLineChars="200" w:firstLine="480"/>
        <w:jc w:val="left"/>
        <w:rPr>
          <w:rFonts w:ascii="华文仿宋" w:eastAsia="华文仿宋" w:hAnsi="华文仿宋" w:cs="Arial"/>
          <w:color w:val="000000"/>
          <w:kern w:val="0"/>
          <w:sz w:val="24"/>
          <w:szCs w:val="24"/>
        </w:rPr>
      </w:pPr>
      <w:r w:rsidRPr="00B464A0">
        <w:rPr>
          <w:rFonts w:ascii="华文仿宋" w:eastAsia="华文仿宋" w:hAnsi="华文仿宋" w:cs="Arial"/>
          <w:color w:val="000000"/>
          <w:kern w:val="0"/>
          <w:sz w:val="24"/>
          <w:szCs w:val="24"/>
        </w:rPr>
        <w:t>3</w:t>
      </w:r>
      <w:r w:rsidRPr="00B464A0">
        <w:rPr>
          <w:rFonts w:ascii="华文仿宋" w:eastAsia="华文仿宋" w:hAnsi="华文仿宋" w:cs="Arial" w:hint="eastAsia"/>
          <w:color w:val="000000"/>
          <w:kern w:val="0"/>
          <w:sz w:val="24"/>
          <w:szCs w:val="24"/>
        </w:rPr>
        <w:t>）其他教学科研业务人员，研究生导师招生资格认定年龄上限为招生当年</w:t>
      </w:r>
      <w:r w:rsidRPr="00B464A0">
        <w:rPr>
          <w:rFonts w:ascii="华文仿宋" w:eastAsia="华文仿宋" w:hAnsi="华文仿宋" w:cs="Arial"/>
          <w:color w:val="000000"/>
          <w:kern w:val="0"/>
          <w:sz w:val="24"/>
          <w:szCs w:val="24"/>
        </w:rPr>
        <w:t xml:space="preserve">8 </w:t>
      </w:r>
      <w:r w:rsidRPr="00B464A0">
        <w:rPr>
          <w:rFonts w:ascii="华文仿宋" w:eastAsia="华文仿宋" w:hAnsi="华文仿宋" w:cs="Arial" w:hint="eastAsia"/>
          <w:color w:val="000000"/>
          <w:kern w:val="0"/>
          <w:sz w:val="24"/>
          <w:szCs w:val="24"/>
        </w:rPr>
        <w:t>月</w:t>
      </w:r>
      <w:r w:rsidRPr="00B464A0">
        <w:rPr>
          <w:rFonts w:ascii="华文仿宋" w:eastAsia="华文仿宋" w:hAnsi="华文仿宋" w:cs="Arial"/>
          <w:color w:val="000000"/>
          <w:kern w:val="0"/>
          <w:sz w:val="24"/>
          <w:szCs w:val="24"/>
        </w:rPr>
        <w:t xml:space="preserve">31 </w:t>
      </w:r>
      <w:r w:rsidRPr="00B464A0">
        <w:rPr>
          <w:rFonts w:ascii="华文仿宋" w:eastAsia="华文仿宋" w:hAnsi="华文仿宋" w:cs="Arial" w:hint="eastAsia"/>
          <w:color w:val="000000"/>
          <w:kern w:val="0"/>
          <w:sz w:val="24"/>
          <w:szCs w:val="24"/>
        </w:rPr>
        <w:t>日未满</w:t>
      </w:r>
      <w:r w:rsidRPr="00B464A0">
        <w:rPr>
          <w:rFonts w:ascii="华文仿宋" w:eastAsia="华文仿宋" w:hAnsi="华文仿宋" w:cs="Arial"/>
          <w:color w:val="000000"/>
          <w:kern w:val="0"/>
          <w:sz w:val="24"/>
          <w:szCs w:val="24"/>
        </w:rPr>
        <w:t xml:space="preserve">57 </w:t>
      </w:r>
      <w:r w:rsidRPr="00B464A0">
        <w:rPr>
          <w:rFonts w:ascii="华文仿宋" w:eastAsia="华文仿宋" w:hAnsi="华文仿宋" w:cs="Arial" w:hint="eastAsia"/>
          <w:color w:val="000000"/>
          <w:kern w:val="0"/>
          <w:sz w:val="24"/>
          <w:szCs w:val="24"/>
        </w:rPr>
        <w:t>周岁。</w:t>
      </w:r>
    </w:p>
    <w:p w:rsidR="00176C0D" w:rsidRPr="00176C0D" w:rsidRDefault="00176C0D" w:rsidP="00176C0D">
      <w:pPr>
        <w:autoSpaceDE w:val="0"/>
        <w:autoSpaceDN w:val="0"/>
        <w:adjustRightInd w:val="0"/>
        <w:ind w:firstLineChars="200" w:firstLine="480"/>
        <w:jc w:val="left"/>
        <w:rPr>
          <w:rFonts w:ascii="华文仿宋" w:eastAsia="华文仿宋" w:hAnsi="华文仿宋" w:cs="Arial"/>
          <w:color w:val="000000"/>
          <w:kern w:val="0"/>
          <w:sz w:val="24"/>
          <w:szCs w:val="24"/>
        </w:rPr>
      </w:pPr>
      <w:r w:rsidRPr="00B464A0">
        <w:rPr>
          <w:rFonts w:ascii="华文仿宋" w:eastAsia="华文仿宋" w:hAnsi="华文仿宋" w:cs="Arial" w:hint="eastAsia"/>
          <w:color w:val="000000"/>
          <w:kern w:val="0"/>
          <w:sz w:val="24"/>
          <w:szCs w:val="24"/>
        </w:rPr>
        <w:lastRenderedPageBreak/>
        <w:t>对于已办理退休手续而其名下尚有在读研究生的教师，由其所在二级培养单位与该退休教师协商，可由该退休教师继续指导其名下的研究生及至毕业，或转其他在岗具有指导资格的教师指导（按学校相关规定办理转导师手续）。</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w:t>
      </w:r>
      <w:r w:rsidR="00FA5748">
        <w:rPr>
          <w:rFonts w:ascii="华文仿宋" w:eastAsia="华文仿宋" w:hAnsi="华文仿宋" w:cs="Arial" w:hint="eastAsia"/>
          <w:color w:val="000000"/>
          <w:kern w:val="0"/>
          <w:sz w:val="24"/>
          <w:szCs w:val="24"/>
        </w:rPr>
        <w:t>六</w:t>
      </w:r>
      <w:r w:rsidRPr="00970B4A">
        <w:rPr>
          <w:rFonts w:ascii="华文仿宋" w:eastAsia="华文仿宋" w:hAnsi="华文仿宋" w:cs="Arial" w:hint="eastAsia"/>
          <w:color w:val="000000"/>
          <w:kern w:val="0"/>
          <w:sz w:val="24"/>
          <w:szCs w:val="24"/>
        </w:rPr>
        <w:t xml:space="preserve">）出现下列情形之一者，暂停博士生导师招生资格申请认定： </w:t>
      </w:r>
    </w:p>
    <w:p w:rsidR="00970B4A" w:rsidRPr="00970B4A" w:rsidRDefault="00970B4A" w:rsidP="00DF0D3F">
      <w:pPr>
        <w:widowControl/>
        <w:spacing w:line="360" w:lineRule="auto"/>
        <w:ind w:leftChars="200" w:left="42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1.指导的博士生未毕业总人数超过12人（港澳台博士生和留学生除外）； </w:t>
      </w:r>
    </w:p>
    <w:p w:rsidR="00970B4A" w:rsidRPr="00970B4A" w:rsidRDefault="00970B4A" w:rsidP="00DF0D3F">
      <w:pPr>
        <w:widowControl/>
        <w:spacing w:line="360" w:lineRule="auto"/>
        <w:ind w:leftChars="200" w:left="42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2.因重大教学、科研或其它工作事故受处分未结束； </w:t>
      </w:r>
    </w:p>
    <w:p w:rsidR="00970B4A" w:rsidRPr="00970B4A" w:rsidRDefault="00970B4A" w:rsidP="00DF0D3F">
      <w:pPr>
        <w:widowControl/>
        <w:spacing w:line="360" w:lineRule="auto"/>
        <w:ind w:leftChars="200" w:left="42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3.上一年度抽检指导的研究生学位论文（含专业学位论文）不合格； </w:t>
      </w:r>
    </w:p>
    <w:p w:rsidR="00970B4A" w:rsidRPr="00970B4A" w:rsidRDefault="00970B4A" w:rsidP="00DF0D3F">
      <w:pPr>
        <w:widowControl/>
        <w:spacing w:line="360" w:lineRule="auto"/>
        <w:ind w:leftChars="200" w:left="42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4.学术道德、师德等方面存在严重问题。 </w:t>
      </w:r>
    </w:p>
    <w:p w:rsidR="00441FE2" w:rsidRPr="00441FE2" w:rsidRDefault="00970B4A" w:rsidP="00441FE2">
      <w:pPr>
        <w:widowControl/>
        <w:spacing w:line="360" w:lineRule="auto"/>
        <w:rPr>
          <w:rFonts w:ascii="华文仿宋" w:eastAsia="华文仿宋" w:hAnsi="华文仿宋" w:cs="Arial"/>
          <w:b/>
          <w:bCs/>
          <w:color w:val="000000"/>
          <w:kern w:val="0"/>
          <w:sz w:val="24"/>
          <w:szCs w:val="24"/>
        </w:rPr>
      </w:pPr>
      <w:r w:rsidRPr="00970B4A">
        <w:rPr>
          <w:rFonts w:ascii="华文仿宋" w:eastAsia="华文仿宋" w:hAnsi="华文仿宋" w:cs="Arial" w:hint="eastAsia"/>
          <w:color w:val="000000"/>
          <w:kern w:val="0"/>
          <w:sz w:val="24"/>
          <w:szCs w:val="24"/>
        </w:rPr>
        <w:t> </w:t>
      </w:r>
      <w:r w:rsidR="00441FE2" w:rsidRPr="00441FE2">
        <w:rPr>
          <w:rFonts w:ascii="华文仿宋" w:eastAsia="华文仿宋" w:hAnsi="华文仿宋" w:cs="Arial" w:hint="eastAsia"/>
          <w:b/>
          <w:bCs/>
          <w:color w:val="000000"/>
          <w:kern w:val="0"/>
          <w:sz w:val="24"/>
          <w:szCs w:val="24"/>
        </w:rPr>
        <w:t>四、符合下列条件之一者，可予以认定</w:t>
      </w:r>
    </w:p>
    <w:p w:rsidR="00441FE2" w:rsidRPr="00441FE2" w:rsidRDefault="00441FE2" w:rsidP="00441FE2">
      <w:pPr>
        <w:widowControl/>
        <w:spacing w:line="360" w:lineRule="auto"/>
        <w:ind w:firstLineChars="200" w:firstLine="480"/>
        <w:rPr>
          <w:rFonts w:ascii="华文仿宋" w:eastAsia="华文仿宋" w:hAnsi="华文仿宋" w:cs="Arial"/>
          <w:color w:val="000000"/>
          <w:kern w:val="0"/>
          <w:sz w:val="24"/>
          <w:szCs w:val="24"/>
        </w:rPr>
      </w:pPr>
      <w:r w:rsidRPr="00441FE2">
        <w:rPr>
          <w:rFonts w:ascii="华文仿宋" w:eastAsia="华文仿宋" w:hAnsi="华文仿宋" w:cs="Arial"/>
          <w:color w:val="000000"/>
          <w:kern w:val="0"/>
          <w:sz w:val="24"/>
          <w:szCs w:val="24"/>
        </w:rPr>
        <w:t>1.</w:t>
      </w:r>
      <w:r w:rsidRPr="00441FE2">
        <w:rPr>
          <w:rFonts w:ascii="华文仿宋" w:eastAsia="华文仿宋" w:hAnsi="华文仿宋" w:cs="Arial" w:hint="eastAsia"/>
          <w:color w:val="000000"/>
          <w:kern w:val="0"/>
          <w:sz w:val="24"/>
          <w:szCs w:val="24"/>
        </w:rPr>
        <w:t>院士、“千人计划（不含短期）”、“长江学者特聘教授”、“国家杰青”、国家级教学名师、“万人计划”领军人才等本校领军人才；</w:t>
      </w:r>
    </w:p>
    <w:p w:rsidR="00441FE2" w:rsidRPr="00441FE2" w:rsidRDefault="00441FE2" w:rsidP="00441FE2">
      <w:pPr>
        <w:widowControl/>
        <w:spacing w:line="360" w:lineRule="auto"/>
        <w:ind w:firstLineChars="200" w:firstLine="480"/>
        <w:rPr>
          <w:rFonts w:ascii="华文仿宋" w:eastAsia="华文仿宋" w:hAnsi="华文仿宋" w:cs="Arial"/>
          <w:color w:val="000000"/>
          <w:kern w:val="0"/>
          <w:sz w:val="24"/>
          <w:szCs w:val="24"/>
        </w:rPr>
      </w:pPr>
      <w:r w:rsidRPr="00441FE2">
        <w:rPr>
          <w:rFonts w:ascii="华文仿宋" w:eastAsia="华文仿宋" w:hAnsi="华文仿宋" w:cs="Arial"/>
          <w:color w:val="000000"/>
          <w:kern w:val="0"/>
          <w:sz w:val="24"/>
          <w:szCs w:val="24"/>
        </w:rPr>
        <w:t>2..</w:t>
      </w:r>
      <w:r w:rsidRPr="00441FE2">
        <w:rPr>
          <w:rFonts w:ascii="华文仿宋" w:eastAsia="华文仿宋" w:hAnsi="华文仿宋" w:cs="Arial" w:hint="eastAsia"/>
          <w:color w:val="000000"/>
          <w:kern w:val="0"/>
          <w:sz w:val="24"/>
          <w:szCs w:val="24"/>
        </w:rPr>
        <w:t>通过对到校科研经费和科研效益（论文、专利、获奖等）等指标进行加权计算可获得</w:t>
      </w:r>
      <w:r w:rsidRPr="00441FE2">
        <w:rPr>
          <w:rFonts w:ascii="华文仿宋" w:eastAsia="华文仿宋" w:hAnsi="华文仿宋" w:cs="Arial"/>
          <w:color w:val="000000"/>
          <w:kern w:val="0"/>
          <w:sz w:val="24"/>
          <w:szCs w:val="24"/>
        </w:rPr>
        <w:t xml:space="preserve">1 </w:t>
      </w:r>
      <w:r w:rsidRPr="00441FE2">
        <w:rPr>
          <w:rFonts w:ascii="华文仿宋" w:eastAsia="华文仿宋" w:hAnsi="华文仿宋" w:cs="Arial" w:hint="eastAsia"/>
          <w:color w:val="000000"/>
          <w:kern w:val="0"/>
          <w:sz w:val="24"/>
          <w:szCs w:val="24"/>
        </w:rPr>
        <w:t>名及以上招生计划者；</w:t>
      </w:r>
    </w:p>
    <w:p w:rsidR="00441FE2" w:rsidRDefault="00441FE2" w:rsidP="00441FE2">
      <w:pPr>
        <w:widowControl/>
        <w:spacing w:line="360" w:lineRule="auto"/>
        <w:ind w:firstLineChars="200" w:firstLine="480"/>
        <w:rPr>
          <w:rFonts w:ascii="华文仿宋" w:eastAsia="华文仿宋" w:hAnsi="华文仿宋" w:cs="Arial"/>
          <w:color w:val="000000"/>
          <w:kern w:val="0"/>
          <w:sz w:val="24"/>
          <w:szCs w:val="24"/>
        </w:rPr>
      </w:pPr>
      <w:r>
        <w:rPr>
          <w:rFonts w:ascii="华文仿宋" w:eastAsia="华文仿宋" w:hAnsi="华文仿宋" w:cs="Arial" w:hint="eastAsia"/>
          <w:color w:val="000000"/>
          <w:kern w:val="0"/>
          <w:sz w:val="24"/>
          <w:szCs w:val="24"/>
        </w:rPr>
        <w:t>3</w:t>
      </w:r>
      <w:r w:rsidRPr="00441FE2">
        <w:rPr>
          <w:rFonts w:ascii="华文仿宋" w:eastAsia="华文仿宋" w:hAnsi="华文仿宋" w:cs="Arial"/>
          <w:color w:val="000000"/>
          <w:kern w:val="0"/>
          <w:sz w:val="24"/>
          <w:szCs w:val="24"/>
        </w:rPr>
        <w:t>.</w:t>
      </w:r>
      <w:r w:rsidRPr="00441FE2">
        <w:rPr>
          <w:rFonts w:ascii="华文仿宋" w:eastAsia="华文仿宋" w:hAnsi="华文仿宋" w:cs="Arial" w:hint="eastAsia"/>
          <w:color w:val="000000"/>
          <w:kern w:val="0"/>
          <w:sz w:val="24"/>
          <w:szCs w:val="24"/>
        </w:rPr>
        <w:t>科研项目团队负责人利用本人年度核算计划，聘请主持过国家级科研课题、且符合“基本条件”的团队成员（含校内其他教师以及校外兼职教师）。</w:t>
      </w:r>
    </w:p>
    <w:p w:rsidR="00970B4A" w:rsidRPr="00970B4A" w:rsidRDefault="00DF0D3F" w:rsidP="00DF0D3F">
      <w:pPr>
        <w:widowControl/>
        <w:spacing w:line="360" w:lineRule="auto"/>
        <w:rPr>
          <w:rFonts w:ascii="华文仿宋" w:eastAsia="华文仿宋" w:hAnsi="华文仿宋" w:cs="Arial"/>
          <w:b/>
          <w:bCs/>
          <w:color w:val="000000"/>
          <w:kern w:val="0"/>
          <w:sz w:val="24"/>
          <w:szCs w:val="24"/>
        </w:rPr>
      </w:pPr>
      <w:r w:rsidRPr="00DF0D3F">
        <w:rPr>
          <w:rFonts w:ascii="华文仿宋" w:eastAsia="华文仿宋" w:hAnsi="华文仿宋" w:cs="Arial" w:hint="eastAsia"/>
          <w:b/>
          <w:color w:val="000000"/>
          <w:kern w:val="0"/>
          <w:sz w:val="24"/>
          <w:szCs w:val="24"/>
        </w:rPr>
        <w:t>五、</w:t>
      </w:r>
      <w:r w:rsidR="00970B4A" w:rsidRPr="00970B4A">
        <w:rPr>
          <w:rFonts w:ascii="华文仿宋" w:eastAsia="华文仿宋" w:hAnsi="华文仿宋" w:cs="Arial" w:hint="eastAsia"/>
          <w:b/>
          <w:bCs/>
          <w:color w:val="000000"/>
          <w:kern w:val="0"/>
          <w:sz w:val="24"/>
          <w:szCs w:val="24"/>
        </w:rPr>
        <w:t>招生指标</w:t>
      </w:r>
      <w:r w:rsidRPr="00DF0D3F">
        <w:rPr>
          <w:rFonts w:ascii="华文仿宋" w:eastAsia="华文仿宋" w:hAnsi="华文仿宋" w:cs="Arial" w:hint="eastAsia"/>
          <w:b/>
          <w:bCs/>
          <w:color w:val="000000"/>
          <w:kern w:val="0"/>
          <w:sz w:val="24"/>
          <w:szCs w:val="24"/>
        </w:rPr>
        <w:t>计算</w:t>
      </w:r>
      <w:r w:rsidR="00970B4A" w:rsidRPr="00970B4A">
        <w:rPr>
          <w:rFonts w:ascii="华文仿宋" w:eastAsia="华文仿宋" w:hAnsi="华文仿宋" w:cs="Arial" w:hint="eastAsia"/>
          <w:b/>
          <w:bCs/>
          <w:color w:val="000000"/>
          <w:kern w:val="0"/>
          <w:sz w:val="24"/>
          <w:szCs w:val="24"/>
        </w:rPr>
        <w:t>办法</w:t>
      </w:r>
    </w:p>
    <w:p w:rsidR="00597849" w:rsidRDefault="00597849" w:rsidP="00DF0D3F">
      <w:pPr>
        <w:widowControl/>
        <w:spacing w:line="360" w:lineRule="auto"/>
        <w:ind w:firstLineChars="200" w:firstLine="480"/>
        <w:rPr>
          <w:rFonts w:ascii="华文仿宋" w:eastAsia="华文仿宋" w:hAnsi="华文仿宋" w:cs="Arial"/>
          <w:color w:val="000000"/>
          <w:kern w:val="0"/>
          <w:sz w:val="24"/>
          <w:szCs w:val="24"/>
        </w:rPr>
      </w:pPr>
      <w:r>
        <w:rPr>
          <w:rFonts w:ascii="华文仿宋" w:eastAsia="华文仿宋" w:hAnsi="华文仿宋" w:cs="Arial" w:hint="eastAsia"/>
          <w:color w:val="000000"/>
          <w:kern w:val="0"/>
          <w:sz w:val="24"/>
          <w:szCs w:val="24"/>
        </w:rPr>
        <w:t>1、指标计算</w:t>
      </w:r>
    </w:p>
    <w:p w:rsidR="00970B4A" w:rsidRPr="00970B4A" w:rsidRDefault="00970B4A" w:rsidP="00DF0D3F">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对满足上述基本条件的候选人进行指标计算 </w:t>
      </w:r>
      <w:r w:rsidR="00DF0D3F" w:rsidRPr="000C0262">
        <w:rPr>
          <w:rFonts w:ascii="华文仿宋" w:eastAsia="华文仿宋" w:hAnsi="华文仿宋" w:cs="Arial" w:hint="eastAsia"/>
          <w:color w:val="000000"/>
          <w:kern w:val="0"/>
          <w:sz w:val="24"/>
          <w:szCs w:val="24"/>
        </w:rPr>
        <w:t>。</w:t>
      </w:r>
    </w:p>
    <w:p w:rsidR="00970B4A" w:rsidRPr="00970B4A" w:rsidRDefault="00970B4A" w:rsidP="00DF0D3F">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按照学校计算依据，下述计算中数据的时间范围：科研经费（201</w:t>
      </w:r>
      <w:r w:rsidR="00DF0D3F" w:rsidRPr="000C0262">
        <w:rPr>
          <w:rFonts w:ascii="华文仿宋" w:eastAsia="华文仿宋" w:hAnsi="华文仿宋" w:cs="Arial" w:hint="eastAsia"/>
          <w:color w:val="000000"/>
          <w:kern w:val="0"/>
          <w:sz w:val="24"/>
          <w:szCs w:val="24"/>
        </w:rPr>
        <w:t>5</w:t>
      </w:r>
      <w:r w:rsidRPr="00970B4A">
        <w:rPr>
          <w:rFonts w:ascii="华文仿宋" w:eastAsia="华文仿宋" w:hAnsi="华文仿宋" w:cs="Arial" w:hint="eastAsia"/>
          <w:color w:val="000000"/>
          <w:kern w:val="0"/>
          <w:sz w:val="24"/>
          <w:szCs w:val="24"/>
        </w:rPr>
        <w:t>0</w:t>
      </w:r>
      <w:r w:rsidR="00DF0D3F" w:rsidRPr="000C0262">
        <w:rPr>
          <w:rFonts w:ascii="华文仿宋" w:eastAsia="华文仿宋" w:hAnsi="华文仿宋" w:cs="Arial" w:hint="eastAsia"/>
          <w:color w:val="000000"/>
          <w:kern w:val="0"/>
          <w:sz w:val="24"/>
          <w:szCs w:val="24"/>
        </w:rPr>
        <w:t>701</w:t>
      </w:r>
      <w:r w:rsidRPr="00970B4A">
        <w:rPr>
          <w:rFonts w:ascii="华文仿宋" w:eastAsia="华文仿宋" w:hAnsi="华文仿宋" w:cs="Arial" w:hint="eastAsia"/>
          <w:color w:val="000000"/>
          <w:kern w:val="0"/>
          <w:sz w:val="24"/>
          <w:szCs w:val="24"/>
        </w:rPr>
        <w:t>~201</w:t>
      </w:r>
      <w:r w:rsidR="00DF0D3F" w:rsidRPr="000C0262">
        <w:rPr>
          <w:rFonts w:ascii="华文仿宋" w:eastAsia="华文仿宋" w:hAnsi="华文仿宋" w:cs="Arial" w:hint="eastAsia"/>
          <w:color w:val="000000"/>
          <w:kern w:val="0"/>
          <w:sz w:val="24"/>
          <w:szCs w:val="24"/>
        </w:rPr>
        <w:t>6</w:t>
      </w:r>
      <w:r w:rsidRPr="00970B4A">
        <w:rPr>
          <w:rFonts w:ascii="华文仿宋" w:eastAsia="华文仿宋" w:hAnsi="华文仿宋" w:cs="Arial" w:hint="eastAsia"/>
          <w:color w:val="000000"/>
          <w:kern w:val="0"/>
          <w:sz w:val="24"/>
          <w:szCs w:val="24"/>
        </w:rPr>
        <w:t>0630）、获奖与专利（201</w:t>
      </w:r>
      <w:r w:rsidR="00DF0D3F" w:rsidRPr="000C0262">
        <w:rPr>
          <w:rFonts w:ascii="华文仿宋" w:eastAsia="华文仿宋" w:hAnsi="华文仿宋" w:cs="Arial" w:hint="eastAsia"/>
          <w:color w:val="000000"/>
          <w:kern w:val="0"/>
          <w:sz w:val="24"/>
          <w:szCs w:val="24"/>
        </w:rPr>
        <w:t>5</w:t>
      </w:r>
      <w:r w:rsidRPr="00970B4A">
        <w:rPr>
          <w:rFonts w:ascii="华文仿宋" w:eastAsia="华文仿宋" w:hAnsi="华文仿宋" w:cs="Arial" w:hint="eastAsia"/>
          <w:color w:val="000000"/>
          <w:kern w:val="0"/>
          <w:sz w:val="24"/>
          <w:szCs w:val="24"/>
        </w:rPr>
        <w:t>年度）、高水平论文（201</w:t>
      </w:r>
      <w:r w:rsidR="00DF0D3F" w:rsidRPr="000C0262">
        <w:rPr>
          <w:rFonts w:ascii="华文仿宋" w:eastAsia="华文仿宋" w:hAnsi="华文仿宋" w:cs="Arial" w:hint="eastAsia"/>
          <w:color w:val="000000"/>
          <w:kern w:val="0"/>
          <w:sz w:val="24"/>
          <w:szCs w:val="24"/>
        </w:rPr>
        <w:t>4</w:t>
      </w:r>
      <w:r w:rsidRPr="00970B4A">
        <w:rPr>
          <w:rFonts w:ascii="华文仿宋" w:eastAsia="华文仿宋" w:hAnsi="华文仿宋" w:cs="Arial" w:hint="eastAsia"/>
          <w:color w:val="000000"/>
          <w:kern w:val="0"/>
          <w:sz w:val="24"/>
          <w:szCs w:val="24"/>
        </w:rPr>
        <w:t xml:space="preserve">年度）。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指标的算法按照学校算法执行，指标的计算办法为：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1） 平台指标（共2个） </w:t>
      </w:r>
    </w:p>
    <w:p w:rsidR="00970B4A" w:rsidRPr="00970B4A" w:rsidRDefault="00970B4A" w:rsidP="000C0262">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lastRenderedPageBreak/>
        <w:t xml:space="preserve">由院研究生导师招生资格认定工作领导小组初定分配方案，报院党政联席会议批准。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2）人才指标（共</w:t>
      </w:r>
      <w:r w:rsidR="000C0262">
        <w:rPr>
          <w:rFonts w:ascii="华文仿宋" w:eastAsia="华文仿宋" w:hAnsi="华文仿宋" w:cs="Arial" w:hint="eastAsia"/>
          <w:color w:val="000000"/>
          <w:kern w:val="0"/>
          <w:sz w:val="24"/>
          <w:szCs w:val="24"/>
        </w:rPr>
        <w:t>5</w:t>
      </w:r>
      <w:r w:rsidRPr="00970B4A">
        <w:rPr>
          <w:rFonts w:ascii="华文仿宋" w:eastAsia="华文仿宋" w:hAnsi="华文仿宋" w:cs="Arial" w:hint="eastAsia"/>
          <w:color w:val="000000"/>
          <w:kern w:val="0"/>
          <w:sz w:val="24"/>
          <w:szCs w:val="24"/>
        </w:rPr>
        <w:t xml:space="preserve">个） </w:t>
      </w:r>
    </w:p>
    <w:p w:rsidR="00970B4A" w:rsidRPr="00970B4A" w:rsidRDefault="00970B4A" w:rsidP="000C0262">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根据学校认可的人才队伍（长江、千人、杰青）名单直接下达到人。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3） 获奖指标（共</w:t>
      </w:r>
      <w:r w:rsidR="00C93923">
        <w:rPr>
          <w:rFonts w:ascii="华文仿宋" w:eastAsia="华文仿宋" w:hAnsi="华文仿宋" w:cs="Arial" w:hint="eastAsia"/>
          <w:color w:val="000000"/>
          <w:kern w:val="0"/>
          <w:sz w:val="24"/>
          <w:szCs w:val="24"/>
        </w:rPr>
        <w:t>1.07</w:t>
      </w:r>
      <w:r w:rsidRPr="00970B4A">
        <w:rPr>
          <w:rFonts w:ascii="华文仿宋" w:eastAsia="华文仿宋" w:hAnsi="华文仿宋" w:cs="Arial" w:hint="eastAsia"/>
          <w:color w:val="000000"/>
          <w:kern w:val="0"/>
          <w:sz w:val="24"/>
          <w:szCs w:val="24"/>
        </w:rPr>
        <w:t xml:space="preserve">个） </w:t>
      </w:r>
    </w:p>
    <w:p w:rsidR="00970B4A" w:rsidRPr="00970B4A" w:rsidRDefault="00D72485" w:rsidP="00C93923">
      <w:pPr>
        <w:widowControl/>
        <w:spacing w:line="360" w:lineRule="auto"/>
        <w:ind w:firstLineChars="200" w:firstLine="480"/>
        <w:rPr>
          <w:rFonts w:ascii="华文仿宋" w:eastAsia="华文仿宋" w:hAnsi="华文仿宋" w:cs="Arial"/>
          <w:color w:val="000000"/>
          <w:kern w:val="0"/>
          <w:sz w:val="24"/>
          <w:szCs w:val="24"/>
        </w:rPr>
      </w:pPr>
      <w:r w:rsidRPr="00970B4A">
        <w:rPr>
          <w:rFonts w:ascii="华文仿宋" w:eastAsia="华文仿宋" w:hAnsi="华文仿宋" w:cs="Arial" w:hint="eastAsia"/>
          <w:color w:val="333333"/>
          <w:kern w:val="0"/>
          <w:sz w:val="24"/>
          <w:szCs w:val="24"/>
        </w:rPr>
        <w:t xml:space="preserve">科技奖励折算指标 </w:t>
      </w:r>
      <w:r>
        <w:rPr>
          <w:rFonts w:ascii="华文仿宋" w:eastAsia="华文仿宋" w:hAnsi="华文仿宋" w:cs="Arial" w:hint="eastAsia"/>
          <w:color w:val="333333"/>
          <w:kern w:val="0"/>
          <w:sz w:val="24"/>
          <w:szCs w:val="24"/>
        </w:rPr>
        <w:t>：只计算省部级一等奖以上奖励。</w:t>
      </w:r>
      <w:r w:rsidRPr="00970B4A">
        <w:rPr>
          <w:rFonts w:ascii="华文仿宋" w:eastAsia="华文仿宋" w:hAnsi="华文仿宋" w:cs="Arial" w:hint="eastAsia"/>
          <w:color w:val="333333"/>
          <w:kern w:val="0"/>
          <w:sz w:val="24"/>
          <w:szCs w:val="24"/>
        </w:rPr>
        <w:t xml:space="preserve"> </w:t>
      </w:r>
      <w:r w:rsidR="00970B4A" w:rsidRPr="00970B4A">
        <w:rPr>
          <w:rFonts w:ascii="华文仿宋" w:eastAsia="华文仿宋" w:hAnsi="华文仿宋" w:cs="Arial" w:hint="eastAsia"/>
          <w:color w:val="000000"/>
          <w:kern w:val="0"/>
          <w:sz w:val="24"/>
          <w:szCs w:val="24"/>
        </w:rPr>
        <w:t xml:space="preserve">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4）经费指标（共</w:t>
      </w:r>
      <w:r w:rsidR="00C93923">
        <w:rPr>
          <w:rFonts w:ascii="华文仿宋" w:eastAsia="华文仿宋" w:hAnsi="华文仿宋" w:cs="Arial" w:hint="eastAsia"/>
          <w:color w:val="000000"/>
          <w:kern w:val="0"/>
          <w:sz w:val="24"/>
          <w:szCs w:val="24"/>
        </w:rPr>
        <w:t>36.8</w:t>
      </w:r>
      <w:r w:rsidRPr="00970B4A">
        <w:rPr>
          <w:rFonts w:ascii="华文仿宋" w:eastAsia="华文仿宋" w:hAnsi="华文仿宋" w:cs="Arial" w:hint="eastAsia"/>
          <w:color w:val="000000"/>
          <w:kern w:val="0"/>
          <w:sz w:val="24"/>
          <w:szCs w:val="24"/>
        </w:rPr>
        <w:t>个）、</w:t>
      </w:r>
      <w:r w:rsidR="00D72485">
        <w:rPr>
          <w:rFonts w:ascii="华文仿宋" w:eastAsia="华文仿宋" w:hAnsi="华文仿宋" w:cs="Arial" w:hint="eastAsia"/>
          <w:color w:val="000000"/>
          <w:kern w:val="0"/>
          <w:sz w:val="24"/>
          <w:szCs w:val="24"/>
        </w:rPr>
        <w:t>高水平</w:t>
      </w:r>
      <w:r w:rsidRPr="00970B4A">
        <w:rPr>
          <w:rFonts w:ascii="华文仿宋" w:eastAsia="华文仿宋" w:hAnsi="华文仿宋" w:cs="Arial" w:hint="eastAsia"/>
          <w:color w:val="000000"/>
          <w:kern w:val="0"/>
          <w:sz w:val="24"/>
          <w:szCs w:val="24"/>
        </w:rPr>
        <w:t>论文指标（共</w:t>
      </w:r>
      <w:r w:rsidR="00C93923">
        <w:rPr>
          <w:rFonts w:ascii="华文仿宋" w:eastAsia="华文仿宋" w:hAnsi="华文仿宋" w:cs="Arial" w:hint="eastAsia"/>
          <w:color w:val="000000"/>
          <w:kern w:val="0"/>
          <w:sz w:val="24"/>
          <w:szCs w:val="24"/>
        </w:rPr>
        <w:t>4.04</w:t>
      </w:r>
      <w:r w:rsidRPr="00970B4A">
        <w:rPr>
          <w:rFonts w:ascii="华文仿宋" w:eastAsia="华文仿宋" w:hAnsi="华文仿宋" w:cs="Arial" w:hint="eastAsia"/>
          <w:color w:val="000000"/>
          <w:kern w:val="0"/>
          <w:sz w:val="24"/>
          <w:szCs w:val="24"/>
        </w:rPr>
        <w:t>个）、</w:t>
      </w:r>
      <w:r w:rsidR="00C93923">
        <w:rPr>
          <w:rFonts w:ascii="华文仿宋" w:eastAsia="华文仿宋" w:hAnsi="华文仿宋" w:cs="Arial" w:hint="eastAsia"/>
          <w:color w:val="000000"/>
          <w:kern w:val="0"/>
          <w:sz w:val="24"/>
          <w:szCs w:val="24"/>
        </w:rPr>
        <w:t>知识产权</w:t>
      </w:r>
      <w:r w:rsidRPr="00970B4A">
        <w:rPr>
          <w:rFonts w:ascii="华文仿宋" w:eastAsia="华文仿宋" w:hAnsi="华文仿宋" w:cs="Arial" w:hint="eastAsia"/>
          <w:color w:val="000000"/>
          <w:kern w:val="0"/>
          <w:sz w:val="24"/>
          <w:szCs w:val="24"/>
        </w:rPr>
        <w:t>（共</w:t>
      </w:r>
      <w:r w:rsidR="00C93923">
        <w:rPr>
          <w:rFonts w:ascii="华文仿宋" w:eastAsia="华文仿宋" w:hAnsi="华文仿宋" w:cs="Arial" w:hint="eastAsia"/>
          <w:color w:val="000000"/>
          <w:kern w:val="0"/>
          <w:sz w:val="24"/>
          <w:szCs w:val="24"/>
        </w:rPr>
        <w:t>0.6</w:t>
      </w:r>
      <w:r w:rsidRPr="00970B4A">
        <w:rPr>
          <w:rFonts w:ascii="华文仿宋" w:eastAsia="华文仿宋" w:hAnsi="华文仿宋" w:cs="Arial" w:hint="eastAsia"/>
          <w:color w:val="000000"/>
          <w:kern w:val="0"/>
          <w:sz w:val="24"/>
          <w:szCs w:val="24"/>
        </w:rPr>
        <w:t xml:space="preserve">个） </w:t>
      </w:r>
      <w:r w:rsidR="00C93923">
        <w:rPr>
          <w:rFonts w:ascii="华文仿宋" w:eastAsia="华文仿宋" w:hAnsi="华文仿宋" w:cs="Arial" w:hint="eastAsia"/>
          <w:color w:val="000000"/>
          <w:kern w:val="0"/>
          <w:sz w:val="24"/>
          <w:szCs w:val="24"/>
        </w:rPr>
        <w:t>、专著（0.24）。</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依照公式  Ni=（Ei/Ti ）Yi   进行核算，其中：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Ni</w:t>
      </w:r>
      <w:r w:rsidR="00C93923">
        <w:rPr>
          <w:rFonts w:ascii="华文仿宋" w:eastAsia="华文仿宋" w:hAnsi="华文仿宋" w:cs="Arial" w:hint="eastAsia"/>
          <w:color w:val="000000"/>
          <w:kern w:val="0"/>
          <w:sz w:val="24"/>
          <w:szCs w:val="24"/>
        </w:rPr>
        <w:t>代表申请人通过经费、论文、知识产权、专著</w:t>
      </w:r>
      <w:r w:rsidRPr="00970B4A">
        <w:rPr>
          <w:rFonts w:ascii="华文仿宋" w:eastAsia="华文仿宋" w:hAnsi="华文仿宋" w:cs="Arial" w:hint="eastAsia"/>
          <w:color w:val="000000"/>
          <w:kern w:val="0"/>
          <w:sz w:val="24"/>
          <w:szCs w:val="24"/>
        </w:rPr>
        <w:t xml:space="preserve">获得的招生指标；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Ei代表经过学校认可的申请人本人的经费、论文、</w:t>
      </w:r>
      <w:r w:rsidR="00C93923">
        <w:rPr>
          <w:rFonts w:ascii="华文仿宋" w:eastAsia="华文仿宋" w:hAnsi="华文仿宋" w:cs="Arial" w:hint="eastAsia"/>
          <w:color w:val="000000"/>
          <w:kern w:val="0"/>
          <w:sz w:val="24"/>
          <w:szCs w:val="24"/>
        </w:rPr>
        <w:t>知识产权、专著</w:t>
      </w:r>
      <w:r w:rsidRPr="00970B4A">
        <w:rPr>
          <w:rFonts w:ascii="华文仿宋" w:eastAsia="华文仿宋" w:hAnsi="华文仿宋" w:cs="Arial" w:hint="eastAsia"/>
          <w:color w:val="000000"/>
          <w:kern w:val="0"/>
          <w:sz w:val="24"/>
          <w:szCs w:val="24"/>
        </w:rPr>
        <w:t xml:space="preserve">数；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Ti代表经过学校认可的所有申请人的经费、论文、</w:t>
      </w:r>
      <w:r w:rsidR="00C93923">
        <w:rPr>
          <w:rFonts w:ascii="华文仿宋" w:eastAsia="华文仿宋" w:hAnsi="华文仿宋" w:cs="Arial" w:hint="eastAsia"/>
          <w:color w:val="000000"/>
          <w:kern w:val="0"/>
          <w:sz w:val="24"/>
          <w:szCs w:val="24"/>
        </w:rPr>
        <w:t>知识产权、专著</w:t>
      </w:r>
      <w:r w:rsidRPr="00970B4A">
        <w:rPr>
          <w:rFonts w:ascii="华文仿宋" w:eastAsia="华文仿宋" w:hAnsi="华文仿宋" w:cs="Arial" w:hint="eastAsia"/>
          <w:color w:val="000000"/>
          <w:kern w:val="0"/>
          <w:sz w:val="24"/>
          <w:szCs w:val="24"/>
        </w:rPr>
        <w:t xml:space="preserve">总数；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Yi 代表学校下达的经费、论文、</w:t>
      </w:r>
      <w:r w:rsidR="00C93923">
        <w:rPr>
          <w:rFonts w:ascii="华文仿宋" w:eastAsia="华文仿宋" w:hAnsi="华文仿宋" w:cs="Arial" w:hint="eastAsia"/>
          <w:color w:val="000000"/>
          <w:kern w:val="0"/>
          <w:sz w:val="24"/>
          <w:szCs w:val="24"/>
        </w:rPr>
        <w:t>知识产权、专著</w:t>
      </w:r>
      <w:r w:rsidRPr="00970B4A">
        <w:rPr>
          <w:rFonts w:ascii="华文仿宋" w:eastAsia="华文仿宋" w:hAnsi="华文仿宋" w:cs="Arial" w:hint="eastAsia"/>
          <w:color w:val="000000"/>
          <w:kern w:val="0"/>
          <w:sz w:val="24"/>
          <w:szCs w:val="24"/>
        </w:rPr>
        <w:t>数</w:t>
      </w:r>
      <w:r w:rsidR="00AB4D65">
        <w:rPr>
          <w:rFonts w:ascii="华文仿宋" w:eastAsia="华文仿宋" w:hAnsi="华文仿宋" w:cs="Arial" w:hint="eastAsia"/>
          <w:color w:val="000000"/>
          <w:kern w:val="0"/>
          <w:sz w:val="24"/>
          <w:szCs w:val="24"/>
        </w:rPr>
        <w:t>折算招生</w:t>
      </w:r>
      <w:r w:rsidRPr="00970B4A">
        <w:rPr>
          <w:rFonts w:ascii="华文仿宋" w:eastAsia="华文仿宋" w:hAnsi="华文仿宋" w:cs="Arial" w:hint="eastAsia"/>
          <w:color w:val="000000"/>
          <w:kern w:val="0"/>
          <w:sz w:val="24"/>
          <w:szCs w:val="24"/>
        </w:rPr>
        <w:t xml:space="preserve">指标。 </w:t>
      </w:r>
    </w:p>
    <w:p w:rsidR="00970B4A" w:rsidRPr="00970B4A" w:rsidRDefault="00970B4A" w:rsidP="00970B4A">
      <w:pPr>
        <w:widowControl/>
        <w:spacing w:line="360" w:lineRule="auto"/>
        <w:rPr>
          <w:rFonts w:ascii="华文仿宋" w:eastAsia="华文仿宋" w:hAnsi="华文仿宋" w:cs="Arial"/>
          <w:color w:val="000000"/>
          <w:kern w:val="0"/>
          <w:sz w:val="24"/>
          <w:szCs w:val="24"/>
        </w:rPr>
      </w:pPr>
      <w:r w:rsidRPr="00970B4A">
        <w:rPr>
          <w:rFonts w:ascii="华文仿宋" w:eastAsia="华文仿宋" w:hAnsi="华文仿宋" w:cs="Arial" w:hint="eastAsia"/>
          <w:color w:val="000000"/>
          <w:kern w:val="0"/>
          <w:sz w:val="24"/>
          <w:szCs w:val="24"/>
        </w:rPr>
        <w:t xml:space="preserve">5）各申请人的核算总指标为1,2,3,4项中各指标之和。 </w:t>
      </w:r>
    </w:p>
    <w:p w:rsidR="00970B4A" w:rsidRPr="00970B4A" w:rsidRDefault="00970B4A" w:rsidP="00D72485">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b/>
          <w:bCs/>
          <w:color w:val="333333"/>
          <w:kern w:val="0"/>
          <w:sz w:val="24"/>
          <w:szCs w:val="24"/>
        </w:rPr>
        <w:t>                 </w:t>
      </w:r>
      <w:r w:rsidRPr="00970B4A">
        <w:rPr>
          <w:rFonts w:ascii="华文仿宋" w:eastAsia="华文仿宋" w:hAnsi="华文仿宋" w:cs="Arial" w:hint="eastAsia"/>
          <w:color w:val="333333"/>
          <w:kern w:val="0"/>
          <w:sz w:val="24"/>
          <w:szCs w:val="24"/>
        </w:rPr>
        <w:t xml:space="preserve"> </w:t>
      </w:r>
    </w:p>
    <w:p w:rsidR="00970B4A" w:rsidRPr="00970B4A" w:rsidRDefault="00970B4A" w:rsidP="00970B4A">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b/>
          <w:bCs/>
          <w:color w:val="333333"/>
          <w:kern w:val="0"/>
          <w:sz w:val="24"/>
          <w:szCs w:val="24"/>
        </w:rPr>
        <w:t>2、指标确定</w:t>
      </w:r>
      <w:r w:rsidRPr="00970B4A">
        <w:rPr>
          <w:rFonts w:ascii="华文仿宋" w:eastAsia="华文仿宋" w:hAnsi="华文仿宋" w:cs="Arial" w:hint="eastAsia"/>
          <w:color w:val="333333"/>
          <w:kern w:val="0"/>
          <w:sz w:val="24"/>
          <w:szCs w:val="24"/>
        </w:rPr>
        <w:t xml:space="preserve"> </w:t>
      </w:r>
    </w:p>
    <w:p w:rsidR="006A0EF2" w:rsidRPr="00B464A0" w:rsidRDefault="00970B4A" w:rsidP="00B464A0">
      <w:pPr>
        <w:widowControl/>
        <w:spacing w:line="360" w:lineRule="auto"/>
        <w:rPr>
          <w:rFonts w:ascii="华文仿宋" w:eastAsia="华文仿宋" w:hAnsi="华文仿宋" w:cs="Arial"/>
          <w:color w:val="000000"/>
          <w:kern w:val="0"/>
          <w:sz w:val="24"/>
          <w:szCs w:val="24"/>
        </w:rPr>
      </w:pPr>
      <w:r w:rsidRPr="00B464A0">
        <w:rPr>
          <w:rFonts w:ascii="华文仿宋" w:eastAsia="华文仿宋" w:hAnsi="华文仿宋" w:cs="Arial" w:hint="eastAsia"/>
          <w:color w:val="000000"/>
          <w:kern w:val="0"/>
          <w:sz w:val="24"/>
          <w:szCs w:val="24"/>
        </w:rPr>
        <w:t>1）每位候选人的指标根据排序结果决定。指标按三步确定：第一步，先按小数点前面的整数确定相应导师的指标；第二步，第一步之后“剩余指标=学校总指标-第一步已分配指标”，再按小数点后的尾数大小排序确定相应导师（如：3.62和0.71，排序时0.71优先），每位导师1个指标，直到剩余名额分配完毕，此后的老师不再分配指标； 第三步，</w:t>
      </w:r>
      <w:r w:rsidR="006A0EF2" w:rsidRPr="00B464A0">
        <w:rPr>
          <w:rFonts w:ascii="华文仿宋" w:eastAsia="华文仿宋" w:hAnsi="华文仿宋" w:cs="Arial" w:hint="eastAsia"/>
          <w:color w:val="000000"/>
          <w:kern w:val="0"/>
          <w:sz w:val="24"/>
          <w:szCs w:val="24"/>
        </w:rPr>
        <w:t>如第二步分配后还要指标剩余，则先按整数大小顺序、再小数大小顺序进行指标分配，直到指标分完。</w:t>
      </w:r>
    </w:p>
    <w:p w:rsidR="00970B4A" w:rsidRPr="00B464A0" w:rsidRDefault="006A0EF2" w:rsidP="00597849">
      <w:pPr>
        <w:widowControl/>
        <w:spacing w:line="360" w:lineRule="auto"/>
        <w:ind w:firstLineChars="200" w:firstLine="480"/>
        <w:rPr>
          <w:rFonts w:ascii="华文仿宋" w:eastAsia="华文仿宋" w:hAnsi="华文仿宋" w:cs="Arial"/>
          <w:color w:val="333333"/>
          <w:kern w:val="0"/>
          <w:sz w:val="24"/>
          <w:szCs w:val="24"/>
        </w:rPr>
      </w:pPr>
      <w:r w:rsidRPr="00B464A0">
        <w:rPr>
          <w:rFonts w:ascii="华文仿宋" w:eastAsia="华文仿宋" w:hAnsi="华文仿宋" w:cs="Arial" w:hint="eastAsia"/>
          <w:color w:val="333333"/>
          <w:kern w:val="0"/>
          <w:sz w:val="24"/>
          <w:szCs w:val="24"/>
        </w:rPr>
        <w:lastRenderedPageBreak/>
        <w:t>由</w:t>
      </w:r>
      <w:r w:rsidR="00970B4A" w:rsidRPr="00B464A0">
        <w:rPr>
          <w:rFonts w:ascii="华文仿宋" w:eastAsia="华文仿宋" w:hAnsi="华文仿宋" w:cs="Arial" w:hint="eastAsia"/>
          <w:color w:val="333333"/>
          <w:kern w:val="0"/>
          <w:sz w:val="24"/>
          <w:szCs w:val="24"/>
        </w:rPr>
        <w:t>上述</w:t>
      </w:r>
      <w:r w:rsidRPr="00B464A0">
        <w:rPr>
          <w:rFonts w:ascii="华文仿宋" w:eastAsia="华文仿宋" w:hAnsi="华文仿宋" w:cs="Arial" w:hint="eastAsia"/>
          <w:color w:val="333333"/>
          <w:kern w:val="0"/>
          <w:sz w:val="24"/>
          <w:szCs w:val="24"/>
        </w:rPr>
        <w:t>步骤</w:t>
      </w:r>
      <w:r w:rsidR="00970B4A" w:rsidRPr="00B464A0">
        <w:rPr>
          <w:rFonts w:ascii="华文仿宋" w:eastAsia="华文仿宋" w:hAnsi="华文仿宋" w:cs="Arial" w:hint="eastAsia"/>
          <w:color w:val="333333"/>
          <w:kern w:val="0"/>
          <w:sz w:val="24"/>
          <w:szCs w:val="24"/>
        </w:rPr>
        <w:t>确定的具有1</w:t>
      </w:r>
      <w:r w:rsidRPr="00B464A0">
        <w:rPr>
          <w:rFonts w:ascii="华文仿宋" w:eastAsia="华文仿宋" w:hAnsi="华文仿宋" w:cs="Arial" w:hint="eastAsia"/>
          <w:color w:val="333333"/>
          <w:kern w:val="0"/>
          <w:sz w:val="24"/>
          <w:szCs w:val="24"/>
        </w:rPr>
        <w:t>个及以上指标的导师即具有招生资格，每个人最终指标为第一步~第三</w:t>
      </w:r>
      <w:r w:rsidR="00970B4A" w:rsidRPr="00B464A0">
        <w:rPr>
          <w:rFonts w:ascii="华文仿宋" w:eastAsia="华文仿宋" w:hAnsi="华文仿宋" w:cs="Arial" w:hint="eastAsia"/>
          <w:color w:val="333333"/>
          <w:kern w:val="0"/>
          <w:sz w:val="24"/>
          <w:szCs w:val="24"/>
        </w:rPr>
        <w:t xml:space="preserve">步指标之和。 </w:t>
      </w:r>
      <w:r w:rsidR="008514BB" w:rsidRPr="00B464A0">
        <w:rPr>
          <w:rFonts w:ascii="华文仿宋" w:eastAsia="华文仿宋" w:hAnsi="华文仿宋" w:cs="Arial" w:hint="eastAsia"/>
          <w:color w:val="333333"/>
          <w:kern w:val="0"/>
          <w:sz w:val="24"/>
          <w:szCs w:val="24"/>
        </w:rPr>
        <w:t xml:space="preserve"> </w:t>
      </w:r>
    </w:p>
    <w:p w:rsidR="00970B4A" w:rsidRDefault="00970B4A" w:rsidP="00597849">
      <w:pPr>
        <w:widowControl/>
        <w:spacing w:line="360" w:lineRule="auto"/>
        <w:ind w:firstLineChars="200" w:firstLine="480"/>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 xml:space="preserve">2）每位导师每年招生计划不超过3人，如果核算总指标超过3人（含3人），在满足自己招生需要后，可聘请符合博士招生资格认定基本条件的本人科研团队成员招生，也可申请校内其他符合博士招生资格认定基本条件的教师或校外兼职导师招生。团队负责人本人须以书面形式向二级单位提出申请，由院研究生导师招生资格认定工作领导小组审定。 </w:t>
      </w:r>
    </w:p>
    <w:p w:rsidR="00970B4A" w:rsidRPr="00970B4A" w:rsidRDefault="00970B4A" w:rsidP="00970B4A">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 xml:space="preserve">  </w:t>
      </w:r>
      <w:r w:rsidR="00597849">
        <w:rPr>
          <w:rFonts w:ascii="华文仿宋" w:eastAsia="华文仿宋" w:hAnsi="华文仿宋" w:cs="Arial" w:hint="eastAsia"/>
          <w:b/>
          <w:bCs/>
          <w:color w:val="333333"/>
          <w:kern w:val="0"/>
          <w:sz w:val="24"/>
          <w:szCs w:val="24"/>
        </w:rPr>
        <w:t>六</w:t>
      </w:r>
      <w:r w:rsidRPr="00970B4A">
        <w:rPr>
          <w:rFonts w:ascii="华文仿宋" w:eastAsia="华文仿宋" w:hAnsi="华文仿宋" w:cs="Arial" w:hint="eastAsia"/>
          <w:b/>
          <w:bCs/>
          <w:color w:val="333333"/>
          <w:kern w:val="0"/>
          <w:sz w:val="24"/>
          <w:szCs w:val="24"/>
        </w:rPr>
        <w:t>、组织机构及职责</w:t>
      </w:r>
      <w:r w:rsidRPr="00970B4A">
        <w:rPr>
          <w:rFonts w:ascii="华文仿宋" w:eastAsia="华文仿宋" w:hAnsi="华文仿宋" w:cs="Arial" w:hint="eastAsia"/>
          <w:color w:val="333333"/>
          <w:kern w:val="0"/>
          <w:sz w:val="24"/>
          <w:szCs w:val="24"/>
        </w:rPr>
        <w:t xml:space="preserve"> </w:t>
      </w:r>
    </w:p>
    <w:p w:rsidR="00970B4A" w:rsidRPr="00970B4A" w:rsidRDefault="00970B4A" w:rsidP="00970B4A">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b/>
          <w:bCs/>
          <w:color w:val="333333"/>
          <w:kern w:val="0"/>
          <w:sz w:val="24"/>
          <w:szCs w:val="24"/>
        </w:rPr>
        <w:t> </w:t>
      </w:r>
      <w:r w:rsidRPr="00970B4A">
        <w:rPr>
          <w:rFonts w:ascii="华文仿宋" w:eastAsia="华文仿宋" w:hAnsi="华文仿宋" w:cs="Arial" w:hint="eastAsia"/>
          <w:color w:val="333333"/>
          <w:kern w:val="0"/>
          <w:sz w:val="24"/>
          <w:szCs w:val="24"/>
        </w:rPr>
        <w:t xml:space="preserve">1）实行组长负责制，全面负责本单位认定工作。 </w:t>
      </w:r>
    </w:p>
    <w:p w:rsidR="00970B4A" w:rsidRPr="00970B4A" w:rsidRDefault="00970B4A" w:rsidP="00970B4A">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 xml:space="preserve"> 2）复议。对博士导师认定初审结果进行公示，公示期间如申请人提出异议，学院认定小组应及时处理；如申请人对学院处理结果不服，可以书面形式向学校研究生招生办申请复议。 </w:t>
      </w:r>
    </w:p>
    <w:p w:rsidR="00970B4A" w:rsidRPr="00970B4A" w:rsidRDefault="00597849" w:rsidP="00970B4A">
      <w:pPr>
        <w:widowControl/>
        <w:spacing w:line="360" w:lineRule="auto"/>
        <w:rPr>
          <w:rFonts w:ascii="华文仿宋" w:eastAsia="华文仿宋" w:hAnsi="华文仿宋" w:cs="Arial"/>
          <w:color w:val="333333"/>
          <w:kern w:val="0"/>
          <w:sz w:val="24"/>
          <w:szCs w:val="24"/>
        </w:rPr>
      </w:pPr>
      <w:r>
        <w:rPr>
          <w:rFonts w:ascii="华文仿宋" w:eastAsia="华文仿宋" w:hAnsi="华文仿宋" w:cs="Arial" w:hint="eastAsia"/>
          <w:b/>
          <w:bCs/>
          <w:color w:val="333333"/>
          <w:kern w:val="0"/>
          <w:sz w:val="24"/>
          <w:szCs w:val="24"/>
        </w:rPr>
        <w:t>七</w:t>
      </w:r>
      <w:r w:rsidR="00970B4A" w:rsidRPr="00970B4A">
        <w:rPr>
          <w:rFonts w:ascii="华文仿宋" w:eastAsia="华文仿宋" w:hAnsi="华文仿宋" w:cs="Arial" w:hint="eastAsia"/>
          <w:b/>
          <w:bCs/>
          <w:color w:val="333333"/>
          <w:kern w:val="0"/>
          <w:sz w:val="24"/>
          <w:szCs w:val="24"/>
        </w:rPr>
        <w:t>、申请与审批程序</w:t>
      </w:r>
      <w:r w:rsidR="00970B4A" w:rsidRPr="00970B4A">
        <w:rPr>
          <w:rFonts w:ascii="华文仿宋" w:eastAsia="华文仿宋" w:hAnsi="华文仿宋" w:cs="Arial" w:hint="eastAsia"/>
          <w:color w:val="333333"/>
          <w:kern w:val="0"/>
          <w:sz w:val="24"/>
          <w:szCs w:val="24"/>
        </w:rPr>
        <w:t xml:space="preserve"> </w:t>
      </w:r>
    </w:p>
    <w:p w:rsidR="00970B4A" w:rsidRPr="00970B4A" w:rsidRDefault="00970B4A" w:rsidP="00970B4A">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 xml:space="preserve">（一）组织教师申报 </w:t>
      </w:r>
    </w:p>
    <w:p w:rsidR="00970B4A" w:rsidRPr="00970B4A" w:rsidRDefault="00970B4A" w:rsidP="00597849">
      <w:pPr>
        <w:widowControl/>
        <w:spacing w:line="360" w:lineRule="auto"/>
        <w:ind w:firstLineChars="200" w:firstLine="480"/>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 xml:space="preserve">符合条件的教师向学院提出申请，并填报《中南大学博士生指导教师招生资格认定申请表》（附件1），签名后连同电子文档提交学院研究生管理办公室，首次申请者同时提交科研经费、科研项目、科研成果等相关证明材料。 </w:t>
      </w:r>
    </w:p>
    <w:p w:rsidR="00970B4A" w:rsidRPr="00970B4A" w:rsidRDefault="00970B4A" w:rsidP="00970B4A">
      <w:pPr>
        <w:widowControl/>
        <w:spacing w:line="360" w:lineRule="auto"/>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 xml:space="preserve">（二）学院初步认定 </w:t>
      </w:r>
    </w:p>
    <w:p w:rsidR="00970B4A" w:rsidRPr="00970B4A" w:rsidRDefault="00970B4A" w:rsidP="00597849">
      <w:pPr>
        <w:widowControl/>
        <w:spacing w:line="360" w:lineRule="auto"/>
        <w:ind w:firstLineChars="200" w:firstLine="480"/>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学院招生领导小组讨论确定最后认定名单，并在学院网站公示3天，凡未申请招生资格认定的导师视为自动放弃201</w:t>
      </w:r>
      <w:r w:rsidR="00597849">
        <w:rPr>
          <w:rFonts w:ascii="华文仿宋" w:eastAsia="华文仿宋" w:hAnsi="华文仿宋" w:cs="Arial" w:hint="eastAsia"/>
          <w:color w:val="333333"/>
          <w:kern w:val="0"/>
          <w:sz w:val="24"/>
          <w:szCs w:val="24"/>
        </w:rPr>
        <w:t>7</w:t>
      </w:r>
      <w:r w:rsidRPr="00970B4A">
        <w:rPr>
          <w:rFonts w:ascii="华文仿宋" w:eastAsia="华文仿宋" w:hAnsi="华文仿宋" w:cs="Arial" w:hint="eastAsia"/>
          <w:color w:val="333333"/>
          <w:kern w:val="0"/>
          <w:sz w:val="24"/>
          <w:szCs w:val="24"/>
        </w:rPr>
        <w:t>年招生资格。博士生导师招生资格确认后，按《博士生指导教师招生资格认定通过者名单汇总表》（附件2）要求进</w:t>
      </w:r>
      <w:r w:rsidRPr="00970B4A">
        <w:rPr>
          <w:rFonts w:ascii="华文仿宋" w:eastAsia="华文仿宋" w:hAnsi="华文仿宋" w:cs="Arial" w:hint="eastAsia"/>
          <w:color w:val="333333"/>
          <w:kern w:val="0"/>
          <w:sz w:val="24"/>
          <w:szCs w:val="24"/>
        </w:rPr>
        <w:lastRenderedPageBreak/>
        <w:t xml:space="preserve">行汇总，连同所有个人《申请表》及首次申请者的证明材料，于9月日前报送校研究生院招生办审定并公布。 </w:t>
      </w:r>
    </w:p>
    <w:p w:rsidR="00970B4A" w:rsidRPr="00970B4A" w:rsidRDefault="00970B4A" w:rsidP="00970B4A">
      <w:pPr>
        <w:widowControl/>
        <w:spacing w:line="360" w:lineRule="auto"/>
        <w:jc w:val="right"/>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 xml:space="preserve">  </w:t>
      </w:r>
    </w:p>
    <w:p w:rsidR="00970B4A" w:rsidRPr="00970B4A" w:rsidRDefault="00970B4A" w:rsidP="00970B4A">
      <w:pPr>
        <w:widowControl/>
        <w:spacing w:line="360" w:lineRule="auto"/>
        <w:jc w:val="right"/>
        <w:rPr>
          <w:rFonts w:ascii="华文仿宋" w:eastAsia="华文仿宋" w:hAnsi="华文仿宋" w:cs="Arial"/>
          <w:color w:val="333333"/>
          <w:kern w:val="0"/>
          <w:sz w:val="24"/>
          <w:szCs w:val="24"/>
        </w:rPr>
      </w:pPr>
      <w:r w:rsidRPr="00970B4A">
        <w:rPr>
          <w:rFonts w:ascii="华文仿宋" w:eastAsia="华文仿宋" w:hAnsi="华文仿宋" w:cs="Arial" w:hint="eastAsia"/>
          <w:b/>
          <w:bCs/>
          <w:color w:val="333333"/>
          <w:kern w:val="0"/>
          <w:sz w:val="24"/>
          <w:szCs w:val="24"/>
        </w:rPr>
        <w:t>机电工程学院</w:t>
      </w:r>
      <w:r w:rsidRPr="00970B4A">
        <w:rPr>
          <w:rFonts w:ascii="华文仿宋" w:eastAsia="华文仿宋" w:hAnsi="华文仿宋" w:cs="Arial" w:hint="eastAsia"/>
          <w:color w:val="333333"/>
          <w:kern w:val="0"/>
          <w:sz w:val="24"/>
          <w:szCs w:val="24"/>
        </w:rPr>
        <w:t xml:space="preserve"> </w:t>
      </w:r>
    </w:p>
    <w:p w:rsidR="00970B4A" w:rsidRPr="00970B4A" w:rsidRDefault="00970B4A" w:rsidP="00970B4A">
      <w:pPr>
        <w:widowControl/>
        <w:spacing w:line="360" w:lineRule="auto"/>
        <w:jc w:val="right"/>
        <w:rPr>
          <w:rFonts w:ascii="华文仿宋" w:eastAsia="华文仿宋" w:hAnsi="华文仿宋" w:cs="Arial"/>
          <w:color w:val="333333"/>
          <w:kern w:val="0"/>
          <w:sz w:val="24"/>
          <w:szCs w:val="24"/>
        </w:rPr>
      </w:pPr>
      <w:r w:rsidRPr="00970B4A">
        <w:rPr>
          <w:rFonts w:ascii="华文仿宋" w:eastAsia="华文仿宋" w:hAnsi="华文仿宋" w:cs="Arial" w:hint="eastAsia"/>
          <w:color w:val="333333"/>
          <w:kern w:val="0"/>
          <w:sz w:val="24"/>
          <w:szCs w:val="24"/>
        </w:rPr>
        <w:t>201</w:t>
      </w:r>
      <w:r w:rsidR="00597849">
        <w:rPr>
          <w:rFonts w:ascii="华文仿宋" w:eastAsia="华文仿宋" w:hAnsi="华文仿宋" w:cs="Arial" w:hint="eastAsia"/>
          <w:color w:val="333333"/>
          <w:kern w:val="0"/>
          <w:sz w:val="24"/>
          <w:szCs w:val="24"/>
        </w:rPr>
        <w:t>6</w:t>
      </w:r>
      <w:r w:rsidRPr="00970B4A">
        <w:rPr>
          <w:rFonts w:ascii="华文仿宋" w:eastAsia="华文仿宋" w:hAnsi="华文仿宋" w:cs="Arial" w:hint="eastAsia"/>
          <w:color w:val="333333"/>
          <w:kern w:val="0"/>
          <w:sz w:val="24"/>
          <w:szCs w:val="24"/>
        </w:rPr>
        <w:t>年9月</w:t>
      </w:r>
      <w:r w:rsidR="00597849">
        <w:rPr>
          <w:rFonts w:ascii="华文仿宋" w:eastAsia="华文仿宋" w:hAnsi="华文仿宋" w:cs="Arial" w:hint="eastAsia"/>
          <w:color w:val="333333"/>
          <w:kern w:val="0"/>
          <w:sz w:val="24"/>
          <w:szCs w:val="24"/>
        </w:rPr>
        <w:t>12</w:t>
      </w:r>
      <w:r w:rsidRPr="00970B4A">
        <w:rPr>
          <w:rFonts w:ascii="华文仿宋" w:eastAsia="华文仿宋" w:hAnsi="华文仿宋" w:cs="Arial" w:hint="eastAsia"/>
          <w:color w:val="333333"/>
          <w:kern w:val="0"/>
          <w:sz w:val="24"/>
          <w:szCs w:val="24"/>
        </w:rPr>
        <w:t>日</w:t>
      </w:r>
    </w:p>
    <w:p w:rsidR="00290988" w:rsidRPr="00970B4A" w:rsidRDefault="00290988" w:rsidP="00970B4A">
      <w:pPr>
        <w:spacing w:line="360" w:lineRule="auto"/>
        <w:rPr>
          <w:rFonts w:ascii="华文仿宋" w:eastAsia="华文仿宋" w:hAnsi="华文仿宋"/>
          <w:sz w:val="24"/>
          <w:szCs w:val="24"/>
        </w:rPr>
      </w:pPr>
    </w:p>
    <w:sectPr w:rsidR="00290988" w:rsidRPr="00970B4A" w:rsidSect="0029098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56E" w:rsidRDefault="00AD156E" w:rsidP="0004357E">
      <w:r>
        <w:separator/>
      </w:r>
    </w:p>
  </w:endnote>
  <w:endnote w:type="continuationSeparator" w:id="1">
    <w:p w:rsidR="00AD156E" w:rsidRDefault="00AD156E" w:rsidP="000435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A0" w:rsidRDefault="00B464A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A0" w:rsidRDefault="00B464A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A0" w:rsidRDefault="00B464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56E" w:rsidRDefault="00AD156E" w:rsidP="0004357E">
      <w:r>
        <w:separator/>
      </w:r>
    </w:p>
  </w:footnote>
  <w:footnote w:type="continuationSeparator" w:id="1">
    <w:p w:rsidR="00AD156E" w:rsidRDefault="00AD156E" w:rsidP="00043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A0" w:rsidRDefault="00B464A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7E" w:rsidRDefault="0004357E" w:rsidP="00B464A0">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A0" w:rsidRDefault="00B464A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B5CCC"/>
    <w:multiLevelType w:val="multilevel"/>
    <w:tmpl w:val="9B8CC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0D5DAD"/>
    <w:multiLevelType w:val="multilevel"/>
    <w:tmpl w:val="1A046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0B4A"/>
    <w:rsid w:val="0000053A"/>
    <w:rsid w:val="0000095D"/>
    <w:rsid w:val="0000098B"/>
    <w:rsid w:val="00000B8B"/>
    <w:rsid w:val="00002485"/>
    <w:rsid w:val="000025F9"/>
    <w:rsid w:val="00002F68"/>
    <w:rsid w:val="00004196"/>
    <w:rsid w:val="00004886"/>
    <w:rsid w:val="00005841"/>
    <w:rsid w:val="00006509"/>
    <w:rsid w:val="00006A75"/>
    <w:rsid w:val="00010036"/>
    <w:rsid w:val="000123E5"/>
    <w:rsid w:val="00013748"/>
    <w:rsid w:val="0001391B"/>
    <w:rsid w:val="00014201"/>
    <w:rsid w:val="00014D28"/>
    <w:rsid w:val="000152A0"/>
    <w:rsid w:val="00015359"/>
    <w:rsid w:val="0001616C"/>
    <w:rsid w:val="00020479"/>
    <w:rsid w:val="0002149C"/>
    <w:rsid w:val="0002190D"/>
    <w:rsid w:val="000224E4"/>
    <w:rsid w:val="00023610"/>
    <w:rsid w:val="00024213"/>
    <w:rsid w:val="00026771"/>
    <w:rsid w:val="00026D8A"/>
    <w:rsid w:val="00026E1E"/>
    <w:rsid w:val="00027096"/>
    <w:rsid w:val="000270B4"/>
    <w:rsid w:val="00027229"/>
    <w:rsid w:val="000278EF"/>
    <w:rsid w:val="00027A26"/>
    <w:rsid w:val="00030553"/>
    <w:rsid w:val="00030E12"/>
    <w:rsid w:val="0003163B"/>
    <w:rsid w:val="00032FAA"/>
    <w:rsid w:val="0003404E"/>
    <w:rsid w:val="000344F6"/>
    <w:rsid w:val="00035019"/>
    <w:rsid w:val="00035747"/>
    <w:rsid w:val="000362E4"/>
    <w:rsid w:val="00036EA9"/>
    <w:rsid w:val="00037465"/>
    <w:rsid w:val="00040320"/>
    <w:rsid w:val="0004054D"/>
    <w:rsid w:val="00040626"/>
    <w:rsid w:val="00040FF4"/>
    <w:rsid w:val="00041EA1"/>
    <w:rsid w:val="0004357E"/>
    <w:rsid w:val="00044893"/>
    <w:rsid w:val="000457B6"/>
    <w:rsid w:val="00046C88"/>
    <w:rsid w:val="00047650"/>
    <w:rsid w:val="00051753"/>
    <w:rsid w:val="00053046"/>
    <w:rsid w:val="000544D6"/>
    <w:rsid w:val="00054592"/>
    <w:rsid w:val="00054CFA"/>
    <w:rsid w:val="00054FAE"/>
    <w:rsid w:val="000554D4"/>
    <w:rsid w:val="00056733"/>
    <w:rsid w:val="000567A3"/>
    <w:rsid w:val="00056CFE"/>
    <w:rsid w:val="00056D44"/>
    <w:rsid w:val="00057D6B"/>
    <w:rsid w:val="00057F21"/>
    <w:rsid w:val="000609B3"/>
    <w:rsid w:val="00060C99"/>
    <w:rsid w:val="00062A66"/>
    <w:rsid w:val="000634EF"/>
    <w:rsid w:val="00064829"/>
    <w:rsid w:val="00065C0F"/>
    <w:rsid w:val="00066357"/>
    <w:rsid w:val="000709DE"/>
    <w:rsid w:val="00071757"/>
    <w:rsid w:val="0007271B"/>
    <w:rsid w:val="0007279B"/>
    <w:rsid w:val="00072F8A"/>
    <w:rsid w:val="0007331A"/>
    <w:rsid w:val="00073491"/>
    <w:rsid w:val="000750CF"/>
    <w:rsid w:val="0007565D"/>
    <w:rsid w:val="0007607C"/>
    <w:rsid w:val="000763B8"/>
    <w:rsid w:val="00080BE9"/>
    <w:rsid w:val="00080D5E"/>
    <w:rsid w:val="00081A21"/>
    <w:rsid w:val="00081DF7"/>
    <w:rsid w:val="00082D39"/>
    <w:rsid w:val="00082F00"/>
    <w:rsid w:val="000830C7"/>
    <w:rsid w:val="000841AE"/>
    <w:rsid w:val="00086093"/>
    <w:rsid w:val="000863CE"/>
    <w:rsid w:val="00086946"/>
    <w:rsid w:val="00087667"/>
    <w:rsid w:val="0009124A"/>
    <w:rsid w:val="00092608"/>
    <w:rsid w:val="0009282D"/>
    <w:rsid w:val="000931FD"/>
    <w:rsid w:val="00095302"/>
    <w:rsid w:val="0009571C"/>
    <w:rsid w:val="0009598C"/>
    <w:rsid w:val="00095A97"/>
    <w:rsid w:val="00096553"/>
    <w:rsid w:val="00096A83"/>
    <w:rsid w:val="00096A91"/>
    <w:rsid w:val="00097836"/>
    <w:rsid w:val="000978CD"/>
    <w:rsid w:val="000A0D6D"/>
    <w:rsid w:val="000A2B52"/>
    <w:rsid w:val="000A343E"/>
    <w:rsid w:val="000A34B4"/>
    <w:rsid w:val="000A6D00"/>
    <w:rsid w:val="000A71ED"/>
    <w:rsid w:val="000B08E1"/>
    <w:rsid w:val="000B0960"/>
    <w:rsid w:val="000B10BE"/>
    <w:rsid w:val="000B35D5"/>
    <w:rsid w:val="000B35FA"/>
    <w:rsid w:val="000B5111"/>
    <w:rsid w:val="000B59D9"/>
    <w:rsid w:val="000B5A98"/>
    <w:rsid w:val="000B677C"/>
    <w:rsid w:val="000B6C03"/>
    <w:rsid w:val="000C0262"/>
    <w:rsid w:val="000C07D6"/>
    <w:rsid w:val="000C1B8C"/>
    <w:rsid w:val="000C1F94"/>
    <w:rsid w:val="000C245C"/>
    <w:rsid w:val="000C30D6"/>
    <w:rsid w:val="000C34BD"/>
    <w:rsid w:val="000C648A"/>
    <w:rsid w:val="000D01A5"/>
    <w:rsid w:val="000D16C5"/>
    <w:rsid w:val="000D1D1D"/>
    <w:rsid w:val="000D375D"/>
    <w:rsid w:val="000D3885"/>
    <w:rsid w:val="000D4BFE"/>
    <w:rsid w:val="000D511E"/>
    <w:rsid w:val="000D55D9"/>
    <w:rsid w:val="000D5DC5"/>
    <w:rsid w:val="000D6897"/>
    <w:rsid w:val="000D6F13"/>
    <w:rsid w:val="000D7053"/>
    <w:rsid w:val="000D77B0"/>
    <w:rsid w:val="000D7B0B"/>
    <w:rsid w:val="000E0CB9"/>
    <w:rsid w:val="000E0FBE"/>
    <w:rsid w:val="000E14F0"/>
    <w:rsid w:val="000E1A6B"/>
    <w:rsid w:val="000E2379"/>
    <w:rsid w:val="000E26C5"/>
    <w:rsid w:val="000E484D"/>
    <w:rsid w:val="000E6334"/>
    <w:rsid w:val="000E72F3"/>
    <w:rsid w:val="000E7A60"/>
    <w:rsid w:val="000F0E6B"/>
    <w:rsid w:val="000F1517"/>
    <w:rsid w:val="000F2D7D"/>
    <w:rsid w:val="000F466D"/>
    <w:rsid w:val="000F5F70"/>
    <w:rsid w:val="000F67C3"/>
    <w:rsid w:val="000F6A8A"/>
    <w:rsid w:val="000F775F"/>
    <w:rsid w:val="001009A7"/>
    <w:rsid w:val="00101132"/>
    <w:rsid w:val="001011FE"/>
    <w:rsid w:val="001018A6"/>
    <w:rsid w:val="00101944"/>
    <w:rsid w:val="00101C33"/>
    <w:rsid w:val="001028EC"/>
    <w:rsid w:val="00103AF2"/>
    <w:rsid w:val="001043EB"/>
    <w:rsid w:val="00105DDD"/>
    <w:rsid w:val="001077A3"/>
    <w:rsid w:val="00107BE3"/>
    <w:rsid w:val="00107D98"/>
    <w:rsid w:val="001102D5"/>
    <w:rsid w:val="00111AE8"/>
    <w:rsid w:val="00112C5A"/>
    <w:rsid w:val="00113B63"/>
    <w:rsid w:val="0011424B"/>
    <w:rsid w:val="00116630"/>
    <w:rsid w:val="00116D4F"/>
    <w:rsid w:val="00117336"/>
    <w:rsid w:val="00117AB3"/>
    <w:rsid w:val="0012034A"/>
    <w:rsid w:val="00120527"/>
    <w:rsid w:val="00121770"/>
    <w:rsid w:val="00121CA3"/>
    <w:rsid w:val="001220F2"/>
    <w:rsid w:val="001224A7"/>
    <w:rsid w:val="0012397B"/>
    <w:rsid w:val="001244BB"/>
    <w:rsid w:val="00124773"/>
    <w:rsid w:val="00124798"/>
    <w:rsid w:val="00125496"/>
    <w:rsid w:val="00125818"/>
    <w:rsid w:val="00125D1C"/>
    <w:rsid w:val="001273D7"/>
    <w:rsid w:val="0012763D"/>
    <w:rsid w:val="001279BE"/>
    <w:rsid w:val="00130B2F"/>
    <w:rsid w:val="00131E21"/>
    <w:rsid w:val="00133D19"/>
    <w:rsid w:val="00134409"/>
    <w:rsid w:val="001349D9"/>
    <w:rsid w:val="00135E9B"/>
    <w:rsid w:val="00136014"/>
    <w:rsid w:val="0013722A"/>
    <w:rsid w:val="00137CBB"/>
    <w:rsid w:val="00140481"/>
    <w:rsid w:val="001412E2"/>
    <w:rsid w:val="00142822"/>
    <w:rsid w:val="00144A3D"/>
    <w:rsid w:val="0014534E"/>
    <w:rsid w:val="00152256"/>
    <w:rsid w:val="001526FF"/>
    <w:rsid w:val="00152818"/>
    <w:rsid w:val="00152F42"/>
    <w:rsid w:val="00154EC3"/>
    <w:rsid w:val="00156879"/>
    <w:rsid w:val="00161FB6"/>
    <w:rsid w:val="00162615"/>
    <w:rsid w:val="00162702"/>
    <w:rsid w:val="00163BFA"/>
    <w:rsid w:val="0016447B"/>
    <w:rsid w:val="00165136"/>
    <w:rsid w:val="001652C5"/>
    <w:rsid w:val="00165D2A"/>
    <w:rsid w:val="00166C7D"/>
    <w:rsid w:val="00170810"/>
    <w:rsid w:val="00170B6D"/>
    <w:rsid w:val="001715D5"/>
    <w:rsid w:val="00171CBB"/>
    <w:rsid w:val="00173556"/>
    <w:rsid w:val="00173962"/>
    <w:rsid w:val="00174863"/>
    <w:rsid w:val="00176C0D"/>
    <w:rsid w:val="00181508"/>
    <w:rsid w:val="00183E4A"/>
    <w:rsid w:val="0018493F"/>
    <w:rsid w:val="00184BF6"/>
    <w:rsid w:val="00185BD2"/>
    <w:rsid w:val="00186505"/>
    <w:rsid w:val="00187ACC"/>
    <w:rsid w:val="0019123C"/>
    <w:rsid w:val="00192452"/>
    <w:rsid w:val="0019294D"/>
    <w:rsid w:val="001929E3"/>
    <w:rsid w:val="00192A1F"/>
    <w:rsid w:val="00192DA8"/>
    <w:rsid w:val="00194213"/>
    <w:rsid w:val="00194A17"/>
    <w:rsid w:val="00195A87"/>
    <w:rsid w:val="0019747A"/>
    <w:rsid w:val="0019770E"/>
    <w:rsid w:val="001A1499"/>
    <w:rsid w:val="001A2963"/>
    <w:rsid w:val="001A399B"/>
    <w:rsid w:val="001A409A"/>
    <w:rsid w:val="001A4427"/>
    <w:rsid w:val="001A4AF9"/>
    <w:rsid w:val="001A59E3"/>
    <w:rsid w:val="001A658F"/>
    <w:rsid w:val="001B1348"/>
    <w:rsid w:val="001B186E"/>
    <w:rsid w:val="001B22D9"/>
    <w:rsid w:val="001B28A1"/>
    <w:rsid w:val="001B2EA4"/>
    <w:rsid w:val="001B36EA"/>
    <w:rsid w:val="001B3D39"/>
    <w:rsid w:val="001B47D0"/>
    <w:rsid w:val="001B5F05"/>
    <w:rsid w:val="001B651F"/>
    <w:rsid w:val="001B6772"/>
    <w:rsid w:val="001B68B2"/>
    <w:rsid w:val="001B705A"/>
    <w:rsid w:val="001B7AC4"/>
    <w:rsid w:val="001C007C"/>
    <w:rsid w:val="001C01A7"/>
    <w:rsid w:val="001C02BC"/>
    <w:rsid w:val="001C0B92"/>
    <w:rsid w:val="001C1852"/>
    <w:rsid w:val="001C33B0"/>
    <w:rsid w:val="001C4044"/>
    <w:rsid w:val="001C4879"/>
    <w:rsid w:val="001C5442"/>
    <w:rsid w:val="001C681B"/>
    <w:rsid w:val="001C7610"/>
    <w:rsid w:val="001C774C"/>
    <w:rsid w:val="001C7F2B"/>
    <w:rsid w:val="001C7FF3"/>
    <w:rsid w:val="001D03DB"/>
    <w:rsid w:val="001D07DB"/>
    <w:rsid w:val="001D0884"/>
    <w:rsid w:val="001D096A"/>
    <w:rsid w:val="001D3948"/>
    <w:rsid w:val="001D3AAC"/>
    <w:rsid w:val="001D498D"/>
    <w:rsid w:val="001D5377"/>
    <w:rsid w:val="001D55E6"/>
    <w:rsid w:val="001D5DFE"/>
    <w:rsid w:val="001D6996"/>
    <w:rsid w:val="001D74AD"/>
    <w:rsid w:val="001E1958"/>
    <w:rsid w:val="001E36FE"/>
    <w:rsid w:val="001E38C6"/>
    <w:rsid w:val="001E418D"/>
    <w:rsid w:val="001E48B9"/>
    <w:rsid w:val="001E517F"/>
    <w:rsid w:val="001E70F6"/>
    <w:rsid w:val="001E753B"/>
    <w:rsid w:val="001F0069"/>
    <w:rsid w:val="001F1C5F"/>
    <w:rsid w:val="001F2CA2"/>
    <w:rsid w:val="001F33DB"/>
    <w:rsid w:val="001F4BD2"/>
    <w:rsid w:val="001F4FB3"/>
    <w:rsid w:val="001F5CCC"/>
    <w:rsid w:val="001F5D4F"/>
    <w:rsid w:val="001F624B"/>
    <w:rsid w:val="001F7323"/>
    <w:rsid w:val="001F7674"/>
    <w:rsid w:val="002002C7"/>
    <w:rsid w:val="002034EB"/>
    <w:rsid w:val="0020371A"/>
    <w:rsid w:val="002055EC"/>
    <w:rsid w:val="00206A42"/>
    <w:rsid w:val="00207BF6"/>
    <w:rsid w:val="0021027F"/>
    <w:rsid w:val="00210A46"/>
    <w:rsid w:val="00211D51"/>
    <w:rsid w:val="00213807"/>
    <w:rsid w:val="002139DE"/>
    <w:rsid w:val="00213A28"/>
    <w:rsid w:val="00213AD7"/>
    <w:rsid w:val="00213D57"/>
    <w:rsid w:val="002144BC"/>
    <w:rsid w:val="0021500F"/>
    <w:rsid w:val="00216074"/>
    <w:rsid w:val="00216EFE"/>
    <w:rsid w:val="002171A5"/>
    <w:rsid w:val="002176FB"/>
    <w:rsid w:val="002223FE"/>
    <w:rsid w:val="0022372D"/>
    <w:rsid w:val="00224DB7"/>
    <w:rsid w:val="002253C4"/>
    <w:rsid w:val="002253D9"/>
    <w:rsid w:val="002255B2"/>
    <w:rsid w:val="00226B85"/>
    <w:rsid w:val="00230296"/>
    <w:rsid w:val="00230548"/>
    <w:rsid w:val="00230649"/>
    <w:rsid w:val="002319D9"/>
    <w:rsid w:val="0023365D"/>
    <w:rsid w:val="002339F0"/>
    <w:rsid w:val="0023530C"/>
    <w:rsid w:val="0024437C"/>
    <w:rsid w:val="00244E11"/>
    <w:rsid w:val="00244F02"/>
    <w:rsid w:val="00245712"/>
    <w:rsid w:val="002462C7"/>
    <w:rsid w:val="002510CD"/>
    <w:rsid w:val="00251125"/>
    <w:rsid w:val="0025162A"/>
    <w:rsid w:val="00251D43"/>
    <w:rsid w:val="002520F4"/>
    <w:rsid w:val="00253BA0"/>
    <w:rsid w:val="00254793"/>
    <w:rsid w:val="00255881"/>
    <w:rsid w:val="0025635C"/>
    <w:rsid w:val="00256D95"/>
    <w:rsid w:val="00256E10"/>
    <w:rsid w:val="002575FE"/>
    <w:rsid w:val="00257C2C"/>
    <w:rsid w:val="00260032"/>
    <w:rsid w:val="00260C09"/>
    <w:rsid w:val="00261DDA"/>
    <w:rsid w:val="00262882"/>
    <w:rsid w:val="00262FDB"/>
    <w:rsid w:val="00263FD1"/>
    <w:rsid w:val="00264786"/>
    <w:rsid w:val="00264805"/>
    <w:rsid w:val="0026565D"/>
    <w:rsid w:val="00266309"/>
    <w:rsid w:val="00270190"/>
    <w:rsid w:val="002703FD"/>
    <w:rsid w:val="00270B4D"/>
    <w:rsid w:val="00271C64"/>
    <w:rsid w:val="002731B7"/>
    <w:rsid w:val="00273E0F"/>
    <w:rsid w:val="002757F3"/>
    <w:rsid w:val="002763F7"/>
    <w:rsid w:val="0027752D"/>
    <w:rsid w:val="00277CCF"/>
    <w:rsid w:val="00280F63"/>
    <w:rsid w:val="0028182B"/>
    <w:rsid w:val="00283CD9"/>
    <w:rsid w:val="00283CF0"/>
    <w:rsid w:val="002857CD"/>
    <w:rsid w:val="00285DB5"/>
    <w:rsid w:val="00285E82"/>
    <w:rsid w:val="00286486"/>
    <w:rsid w:val="0028772A"/>
    <w:rsid w:val="00287B12"/>
    <w:rsid w:val="0029044F"/>
    <w:rsid w:val="00290988"/>
    <w:rsid w:val="00290CF3"/>
    <w:rsid w:val="00290EFD"/>
    <w:rsid w:val="00291263"/>
    <w:rsid w:val="002917F3"/>
    <w:rsid w:val="00291F23"/>
    <w:rsid w:val="0029237D"/>
    <w:rsid w:val="00293B5F"/>
    <w:rsid w:val="00294217"/>
    <w:rsid w:val="002952CF"/>
    <w:rsid w:val="002957EF"/>
    <w:rsid w:val="00295D22"/>
    <w:rsid w:val="0029601C"/>
    <w:rsid w:val="00297D4B"/>
    <w:rsid w:val="00297E82"/>
    <w:rsid w:val="002A088D"/>
    <w:rsid w:val="002A36E4"/>
    <w:rsid w:val="002A4B60"/>
    <w:rsid w:val="002A5F52"/>
    <w:rsid w:val="002A6006"/>
    <w:rsid w:val="002A6764"/>
    <w:rsid w:val="002A77D3"/>
    <w:rsid w:val="002A78F8"/>
    <w:rsid w:val="002A7B36"/>
    <w:rsid w:val="002A7D40"/>
    <w:rsid w:val="002A7E57"/>
    <w:rsid w:val="002B135F"/>
    <w:rsid w:val="002B1A3B"/>
    <w:rsid w:val="002B35CE"/>
    <w:rsid w:val="002B522F"/>
    <w:rsid w:val="002B54D7"/>
    <w:rsid w:val="002B5B1E"/>
    <w:rsid w:val="002B66B9"/>
    <w:rsid w:val="002B7718"/>
    <w:rsid w:val="002B7BB2"/>
    <w:rsid w:val="002C1DB3"/>
    <w:rsid w:val="002C2015"/>
    <w:rsid w:val="002C2745"/>
    <w:rsid w:val="002C66A8"/>
    <w:rsid w:val="002C687A"/>
    <w:rsid w:val="002C7A47"/>
    <w:rsid w:val="002D00AB"/>
    <w:rsid w:val="002D03FF"/>
    <w:rsid w:val="002D0C8F"/>
    <w:rsid w:val="002D10D3"/>
    <w:rsid w:val="002D1A7A"/>
    <w:rsid w:val="002D209B"/>
    <w:rsid w:val="002D378C"/>
    <w:rsid w:val="002D39B5"/>
    <w:rsid w:val="002D435B"/>
    <w:rsid w:val="002D6184"/>
    <w:rsid w:val="002D6636"/>
    <w:rsid w:val="002D68BA"/>
    <w:rsid w:val="002D6B2F"/>
    <w:rsid w:val="002D73EF"/>
    <w:rsid w:val="002D76AB"/>
    <w:rsid w:val="002D7F09"/>
    <w:rsid w:val="002E1922"/>
    <w:rsid w:val="002E1F62"/>
    <w:rsid w:val="002E26D8"/>
    <w:rsid w:val="002E35FB"/>
    <w:rsid w:val="002E372B"/>
    <w:rsid w:val="002E3E5D"/>
    <w:rsid w:val="002E40A8"/>
    <w:rsid w:val="002E49DA"/>
    <w:rsid w:val="002E5F23"/>
    <w:rsid w:val="002E66C9"/>
    <w:rsid w:val="002E6D0B"/>
    <w:rsid w:val="002E71B6"/>
    <w:rsid w:val="002E72CC"/>
    <w:rsid w:val="002F0175"/>
    <w:rsid w:val="002F02DE"/>
    <w:rsid w:val="002F0620"/>
    <w:rsid w:val="002F0779"/>
    <w:rsid w:val="002F1C37"/>
    <w:rsid w:val="002F27BE"/>
    <w:rsid w:val="002F3DD9"/>
    <w:rsid w:val="002F4A4C"/>
    <w:rsid w:val="002F653B"/>
    <w:rsid w:val="002F7574"/>
    <w:rsid w:val="003010AA"/>
    <w:rsid w:val="00301B1C"/>
    <w:rsid w:val="00302482"/>
    <w:rsid w:val="00303691"/>
    <w:rsid w:val="00305016"/>
    <w:rsid w:val="00311EC2"/>
    <w:rsid w:val="003134CC"/>
    <w:rsid w:val="003141C0"/>
    <w:rsid w:val="0031471C"/>
    <w:rsid w:val="003159FF"/>
    <w:rsid w:val="00316154"/>
    <w:rsid w:val="0031647C"/>
    <w:rsid w:val="00317BC7"/>
    <w:rsid w:val="00321085"/>
    <w:rsid w:val="00321E1B"/>
    <w:rsid w:val="00322885"/>
    <w:rsid w:val="00322C06"/>
    <w:rsid w:val="00323433"/>
    <w:rsid w:val="0032386F"/>
    <w:rsid w:val="00323B2F"/>
    <w:rsid w:val="00325CDB"/>
    <w:rsid w:val="00326475"/>
    <w:rsid w:val="00326664"/>
    <w:rsid w:val="00326D0C"/>
    <w:rsid w:val="0032721A"/>
    <w:rsid w:val="00327404"/>
    <w:rsid w:val="00330D70"/>
    <w:rsid w:val="003310FD"/>
    <w:rsid w:val="00331892"/>
    <w:rsid w:val="00331C6A"/>
    <w:rsid w:val="003322CB"/>
    <w:rsid w:val="00335255"/>
    <w:rsid w:val="00335FDD"/>
    <w:rsid w:val="00336BF4"/>
    <w:rsid w:val="0034046F"/>
    <w:rsid w:val="003420A6"/>
    <w:rsid w:val="003423B6"/>
    <w:rsid w:val="00343165"/>
    <w:rsid w:val="00343F4C"/>
    <w:rsid w:val="003447C8"/>
    <w:rsid w:val="00344933"/>
    <w:rsid w:val="00345782"/>
    <w:rsid w:val="003458EA"/>
    <w:rsid w:val="00346074"/>
    <w:rsid w:val="003468FF"/>
    <w:rsid w:val="0034717D"/>
    <w:rsid w:val="0035068C"/>
    <w:rsid w:val="00350A4B"/>
    <w:rsid w:val="003510E4"/>
    <w:rsid w:val="0035144A"/>
    <w:rsid w:val="003522B8"/>
    <w:rsid w:val="003522FF"/>
    <w:rsid w:val="003525FA"/>
    <w:rsid w:val="003532F6"/>
    <w:rsid w:val="00355588"/>
    <w:rsid w:val="00355668"/>
    <w:rsid w:val="00356759"/>
    <w:rsid w:val="00356807"/>
    <w:rsid w:val="00356B2D"/>
    <w:rsid w:val="00360434"/>
    <w:rsid w:val="00360FBC"/>
    <w:rsid w:val="00361D17"/>
    <w:rsid w:val="00361F8D"/>
    <w:rsid w:val="00362233"/>
    <w:rsid w:val="003636A1"/>
    <w:rsid w:val="00364020"/>
    <w:rsid w:val="00366C68"/>
    <w:rsid w:val="00366F5A"/>
    <w:rsid w:val="00371AD3"/>
    <w:rsid w:val="00372F11"/>
    <w:rsid w:val="003730E4"/>
    <w:rsid w:val="00373E02"/>
    <w:rsid w:val="003746C9"/>
    <w:rsid w:val="0037557C"/>
    <w:rsid w:val="00375F6C"/>
    <w:rsid w:val="00376884"/>
    <w:rsid w:val="003807D1"/>
    <w:rsid w:val="00382D17"/>
    <w:rsid w:val="00382F9F"/>
    <w:rsid w:val="00383507"/>
    <w:rsid w:val="00383B14"/>
    <w:rsid w:val="00383E79"/>
    <w:rsid w:val="00383EB7"/>
    <w:rsid w:val="00384B37"/>
    <w:rsid w:val="00384F02"/>
    <w:rsid w:val="0038666A"/>
    <w:rsid w:val="00386A2F"/>
    <w:rsid w:val="00387C4B"/>
    <w:rsid w:val="003902C6"/>
    <w:rsid w:val="00390C08"/>
    <w:rsid w:val="003911AC"/>
    <w:rsid w:val="00391610"/>
    <w:rsid w:val="00391BCB"/>
    <w:rsid w:val="00392890"/>
    <w:rsid w:val="00393A4B"/>
    <w:rsid w:val="00396A0B"/>
    <w:rsid w:val="00397601"/>
    <w:rsid w:val="0039798E"/>
    <w:rsid w:val="003A1241"/>
    <w:rsid w:val="003A1461"/>
    <w:rsid w:val="003A155A"/>
    <w:rsid w:val="003A1AA3"/>
    <w:rsid w:val="003A1B7F"/>
    <w:rsid w:val="003A296F"/>
    <w:rsid w:val="003A411F"/>
    <w:rsid w:val="003A45BE"/>
    <w:rsid w:val="003A590F"/>
    <w:rsid w:val="003A61A5"/>
    <w:rsid w:val="003A68B2"/>
    <w:rsid w:val="003A6A58"/>
    <w:rsid w:val="003A6EA5"/>
    <w:rsid w:val="003A7F88"/>
    <w:rsid w:val="003B1242"/>
    <w:rsid w:val="003B2A14"/>
    <w:rsid w:val="003B2AC2"/>
    <w:rsid w:val="003B3F1A"/>
    <w:rsid w:val="003B4463"/>
    <w:rsid w:val="003B5A42"/>
    <w:rsid w:val="003B61DF"/>
    <w:rsid w:val="003B67BB"/>
    <w:rsid w:val="003B6880"/>
    <w:rsid w:val="003B71D3"/>
    <w:rsid w:val="003C0665"/>
    <w:rsid w:val="003C0802"/>
    <w:rsid w:val="003C1ADE"/>
    <w:rsid w:val="003C21E7"/>
    <w:rsid w:val="003C2706"/>
    <w:rsid w:val="003C2A2C"/>
    <w:rsid w:val="003C4E91"/>
    <w:rsid w:val="003C5675"/>
    <w:rsid w:val="003C5B3C"/>
    <w:rsid w:val="003C5C84"/>
    <w:rsid w:val="003C635D"/>
    <w:rsid w:val="003C7652"/>
    <w:rsid w:val="003D2E34"/>
    <w:rsid w:val="003D4FCE"/>
    <w:rsid w:val="003D58E5"/>
    <w:rsid w:val="003D58FB"/>
    <w:rsid w:val="003D60E2"/>
    <w:rsid w:val="003D65D9"/>
    <w:rsid w:val="003D6CDA"/>
    <w:rsid w:val="003D745D"/>
    <w:rsid w:val="003E0204"/>
    <w:rsid w:val="003E0464"/>
    <w:rsid w:val="003E13DD"/>
    <w:rsid w:val="003E16FE"/>
    <w:rsid w:val="003E19C4"/>
    <w:rsid w:val="003E3F87"/>
    <w:rsid w:val="003E4639"/>
    <w:rsid w:val="003E6C79"/>
    <w:rsid w:val="003E7F11"/>
    <w:rsid w:val="003F016C"/>
    <w:rsid w:val="003F03EE"/>
    <w:rsid w:val="003F1462"/>
    <w:rsid w:val="003F16B7"/>
    <w:rsid w:val="003F274E"/>
    <w:rsid w:val="003F641F"/>
    <w:rsid w:val="003F6B56"/>
    <w:rsid w:val="00400F6D"/>
    <w:rsid w:val="00401056"/>
    <w:rsid w:val="0040106B"/>
    <w:rsid w:val="00401246"/>
    <w:rsid w:val="004019D5"/>
    <w:rsid w:val="004020E9"/>
    <w:rsid w:val="00402B5B"/>
    <w:rsid w:val="00402C51"/>
    <w:rsid w:val="004044B7"/>
    <w:rsid w:val="00404542"/>
    <w:rsid w:val="00404559"/>
    <w:rsid w:val="0040488E"/>
    <w:rsid w:val="00404F09"/>
    <w:rsid w:val="00405168"/>
    <w:rsid w:val="00406F11"/>
    <w:rsid w:val="004106CF"/>
    <w:rsid w:val="00410B51"/>
    <w:rsid w:val="00411410"/>
    <w:rsid w:val="00411660"/>
    <w:rsid w:val="00412988"/>
    <w:rsid w:val="0041396C"/>
    <w:rsid w:val="00413F82"/>
    <w:rsid w:val="00414308"/>
    <w:rsid w:val="004144FF"/>
    <w:rsid w:val="00414689"/>
    <w:rsid w:val="004165B6"/>
    <w:rsid w:val="004169EC"/>
    <w:rsid w:val="004172C3"/>
    <w:rsid w:val="004175C9"/>
    <w:rsid w:val="004209CB"/>
    <w:rsid w:val="004222B7"/>
    <w:rsid w:val="00422CC2"/>
    <w:rsid w:val="004230ED"/>
    <w:rsid w:val="00426F37"/>
    <w:rsid w:val="004278BF"/>
    <w:rsid w:val="00427A31"/>
    <w:rsid w:val="00427AA1"/>
    <w:rsid w:val="00430A8F"/>
    <w:rsid w:val="004314A7"/>
    <w:rsid w:val="00432246"/>
    <w:rsid w:val="00434DFA"/>
    <w:rsid w:val="004352FD"/>
    <w:rsid w:val="0043632A"/>
    <w:rsid w:val="004379F0"/>
    <w:rsid w:val="004403A1"/>
    <w:rsid w:val="00440CEA"/>
    <w:rsid w:val="00441573"/>
    <w:rsid w:val="0044189C"/>
    <w:rsid w:val="00441FE2"/>
    <w:rsid w:val="00442726"/>
    <w:rsid w:val="0044277F"/>
    <w:rsid w:val="00443342"/>
    <w:rsid w:val="00444630"/>
    <w:rsid w:val="00444E4A"/>
    <w:rsid w:val="00450502"/>
    <w:rsid w:val="00450842"/>
    <w:rsid w:val="004514AD"/>
    <w:rsid w:val="004531A7"/>
    <w:rsid w:val="00453A45"/>
    <w:rsid w:val="004549C7"/>
    <w:rsid w:val="00454E69"/>
    <w:rsid w:val="004561AD"/>
    <w:rsid w:val="004562ED"/>
    <w:rsid w:val="004608A4"/>
    <w:rsid w:val="00460BD1"/>
    <w:rsid w:val="00461979"/>
    <w:rsid w:val="00461C46"/>
    <w:rsid w:val="00462AF1"/>
    <w:rsid w:val="00463768"/>
    <w:rsid w:val="00463F30"/>
    <w:rsid w:val="0046413E"/>
    <w:rsid w:val="004652E5"/>
    <w:rsid w:val="004667BB"/>
    <w:rsid w:val="0046792B"/>
    <w:rsid w:val="0047035D"/>
    <w:rsid w:val="004705F4"/>
    <w:rsid w:val="00470879"/>
    <w:rsid w:val="00470AB5"/>
    <w:rsid w:val="00471321"/>
    <w:rsid w:val="00471396"/>
    <w:rsid w:val="00472ACA"/>
    <w:rsid w:val="00473985"/>
    <w:rsid w:val="00474701"/>
    <w:rsid w:val="004747F7"/>
    <w:rsid w:val="00474D4E"/>
    <w:rsid w:val="004759D2"/>
    <w:rsid w:val="0047674F"/>
    <w:rsid w:val="00476E12"/>
    <w:rsid w:val="00480418"/>
    <w:rsid w:val="0048096D"/>
    <w:rsid w:val="004820F4"/>
    <w:rsid w:val="00482744"/>
    <w:rsid w:val="00483127"/>
    <w:rsid w:val="0048343C"/>
    <w:rsid w:val="00483776"/>
    <w:rsid w:val="00483819"/>
    <w:rsid w:val="00487E69"/>
    <w:rsid w:val="00490279"/>
    <w:rsid w:val="00490887"/>
    <w:rsid w:val="0049125D"/>
    <w:rsid w:val="00492490"/>
    <w:rsid w:val="004924AE"/>
    <w:rsid w:val="00492531"/>
    <w:rsid w:val="00493044"/>
    <w:rsid w:val="00495A79"/>
    <w:rsid w:val="004A1033"/>
    <w:rsid w:val="004A19BF"/>
    <w:rsid w:val="004A2966"/>
    <w:rsid w:val="004A351C"/>
    <w:rsid w:val="004A3CBA"/>
    <w:rsid w:val="004A4265"/>
    <w:rsid w:val="004A48AD"/>
    <w:rsid w:val="004A492B"/>
    <w:rsid w:val="004A5211"/>
    <w:rsid w:val="004A55F9"/>
    <w:rsid w:val="004A6072"/>
    <w:rsid w:val="004A680A"/>
    <w:rsid w:val="004A6872"/>
    <w:rsid w:val="004A688D"/>
    <w:rsid w:val="004A6901"/>
    <w:rsid w:val="004A6992"/>
    <w:rsid w:val="004A7B75"/>
    <w:rsid w:val="004B2635"/>
    <w:rsid w:val="004B3751"/>
    <w:rsid w:val="004B4149"/>
    <w:rsid w:val="004B4FD3"/>
    <w:rsid w:val="004B5A1D"/>
    <w:rsid w:val="004B5C8A"/>
    <w:rsid w:val="004B6143"/>
    <w:rsid w:val="004B7310"/>
    <w:rsid w:val="004B74CA"/>
    <w:rsid w:val="004B764B"/>
    <w:rsid w:val="004B7A0E"/>
    <w:rsid w:val="004C0129"/>
    <w:rsid w:val="004C1605"/>
    <w:rsid w:val="004C2056"/>
    <w:rsid w:val="004C2FAE"/>
    <w:rsid w:val="004D1712"/>
    <w:rsid w:val="004D198E"/>
    <w:rsid w:val="004D19E0"/>
    <w:rsid w:val="004D200A"/>
    <w:rsid w:val="004D2127"/>
    <w:rsid w:val="004D3854"/>
    <w:rsid w:val="004D51B1"/>
    <w:rsid w:val="004D539F"/>
    <w:rsid w:val="004D5BD7"/>
    <w:rsid w:val="004D69EB"/>
    <w:rsid w:val="004D6CAE"/>
    <w:rsid w:val="004D7554"/>
    <w:rsid w:val="004D7855"/>
    <w:rsid w:val="004E0FE9"/>
    <w:rsid w:val="004E1C67"/>
    <w:rsid w:val="004E2B2F"/>
    <w:rsid w:val="004E3745"/>
    <w:rsid w:val="004E3807"/>
    <w:rsid w:val="004E4706"/>
    <w:rsid w:val="004E4C14"/>
    <w:rsid w:val="004E52B8"/>
    <w:rsid w:val="004E5D62"/>
    <w:rsid w:val="004E7124"/>
    <w:rsid w:val="004F0B10"/>
    <w:rsid w:val="004F140B"/>
    <w:rsid w:val="004F1EE0"/>
    <w:rsid w:val="004F1FB3"/>
    <w:rsid w:val="004F327C"/>
    <w:rsid w:val="004F3B42"/>
    <w:rsid w:val="004F4029"/>
    <w:rsid w:val="004F4147"/>
    <w:rsid w:val="004F4ECE"/>
    <w:rsid w:val="004F6068"/>
    <w:rsid w:val="004F6433"/>
    <w:rsid w:val="004F731D"/>
    <w:rsid w:val="004F7CAB"/>
    <w:rsid w:val="00501E77"/>
    <w:rsid w:val="00502094"/>
    <w:rsid w:val="005025C8"/>
    <w:rsid w:val="00502612"/>
    <w:rsid w:val="00502D40"/>
    <w:rsid w:val="005039C2"/>
    <w:rsid w:val="005050B1"/>
    <w:rsid w:val="00505595"/>
    <w:rsid w:val="005062B9"/>
    <w:rsid w:val="00506891"/>
    <w:rsid w:val="00506AB9"/>
    <w:rsid w:val="00506F8B"/>
    <w:rsid w:val="00507C14"/>
    <w:rsid w:val="00507F5A"/>
    <w:rsid w:val="00510EA8"/>
    <w:rsid w:val="0051182A"/>
    <w:rsid w:val="0051217D"/>
    <w:rsid w:val="005121BE"/>
    <w:rsid w:val="00512653"/>
    <w:rsid w:val="00513B0B"/>
    <w:rsid w:val="00513C2E"/>
    <w:rsid w:val="005147C8"/>
    <w:rsid w:val="00515AF2"/>
    <w:rsid w:val="00515BB4"/>
    <w:rsid w:val="00517E11"/>
    <w:rsid w:val="0052108E"/>
    <w:rsid w:val="00521A54"/>
    <w:rsid w:val="00521F9A"/>
    <w:rsid w:val="00523094"/>
    <w:rsid w:val="00525989"/>
    <w:rsid w:val="00525DEE"/>
    <w:rsid w:val="00526074"/>
    <w:rsid w:val="0052749F"/>
    <w:rsid w:val="00531779"/>
    <w:rsid w:val="005328AC"/>
    <w:rsid w:val="00533A5A"/>
    <w:rsid w:val="00534FA5"/>
    <w:rsid w:val="00535F78"/>
    <w:rsid w:val="00537386"/>
    <w:rsid w:val="005377BB"/>
    <w:rsid w:val="005400D1"/>
    <w:rsid w:val="00541169"/>
    <w:rsid w:val="0054144A"/>
    <w:rsid w:val="00541EEA"/>
    <w:rsid w:val="00542679"/>
    <w:rsid w:val="00542E8D"/>
    <w:rsid w:val="0054307B"/>
    <w:rsid w:val="0054351C"/>
    <w:rsid w:val="00544036"/>
    <w:rsid w:val="00545D6B"/>
    <w:rsid w:val="00546BD7"/>
    <w:rsid w:val="005470BD"/>
    <w:rsid w:val="005479FB"/>
    <w:rsid w:val="005509D7"/>
    <w:rsid w:val="00552894"/>
    <w:rsid w:val="00552E9F"/>
    <w:rsid w:val="00553338"/>
    <w:rsid w:val="00554C22"/>
    <w:rsid w:val="005551CB"/>
    <w:rsid w:val="00555470"/>
    <w:rsid w:val="0055589C"/>
    <w:rsid w:val="005559F5"/>
    <w:rsid w:val="00555DE2"/>
    <w:rsid w:val="00555E57"/>
    <w:rsid w:val="00555EA0"/>
    <w:rsid w:val="0055621B"/>
    <w:rsid w:val="00556F15"/>
    <w:rsid w:val="00557D3E"/>
    <w:rsid w:val="00557E6D"/>
    <w:rsid w:val="00557EC2"/>
    <w:rsid w:val="005603DF"/>
    <w:rsid w:val="0056159E"/>
    <w:rsid w:val="00563E50"/>
    <w:rsid w:val="0056498C"/>
    <w:rsid w:val="005662D2"/>
    <w:rsid w:val="00566385"/>
    <w:rsid w:val="00567CCA"/>
    <w:rsid w:val="0057049A"/>
    <w:rsid w:val="00570A1B"/>
    <w:rsid w:val="00570E8D"/>
    <w:rsid w:val="00572D31"/>
    <w:rsid w:val="005732EF"/>
    <w:rsid w:val="00575341"/>
    <w:rsid w:val="00575BED"/>
    <w:rsid w:val="0057780C"/>
    <w:rsid w:val="00580A9A"/>
    <w:rsid w:val="00582027"/>
    <w:rsid w:val="005822C0"/>
    <w:rsid w:val="005831BB"/>
    <w:rsid w:val="00585D61"/>
    <w:rsid w:val="0058612A"/>
    <w:rsid w:val="005869B8"/>
    <w:rsid w:val="00586A3B"/>
    <w:rsid w:val="005874E6"/>
    <w:rsid w:val="00590246"/>
    <w:rsid w:val="0059255F"/>
    <w:rsid w:val="00592966"/>
    <w:rsid w:val="00592D76"/>
    <w:rsid w:val="00592FF8"/>
    <w:rsid w:val="0059304A"/>
    <w:rsid w:val="005936A0"/>
    <w:rsid w:val="00593F0C"/>
    <w:rsid w:val="00594DA4"/>
    <w:rsid w:val="00595631"/>
    <w:rsid w:val="0059616A"/>
    <w:rsid w:val="00596822"/>
    <w:rsid w:val="00597744"/>
    <w:rsid w:val="00597849"/>
    <w:rsid w:val="005978C5"/>
    <w:rsid w:val="00597CE7"/>
    <w:rsid w:val="00597E08"/>
    <w:rsid w:val="005A01DF"/>
    <w:rsid w:val="005A18B5"/>
    <w:rsid w:val="005A1CA1"/>
    <w:rsid w:val="005A2009"/>
    <w:rsid w:val="005A255E"/>
    <w:rsid w:val="005A268F"/>
    <w:rsid w:val="005A571D"/>
    <w:rsid w:val="005A698B"/>
    <w:rsid w:val="005A7D8B"/>
    <w:rsid w:val="005B17D7"/>
    <w:rsid w:val="005B2A32"/>
    <w:rsid w:val="005B34E0"/>
    <w:rsid w:val="005B397E"/>
    <w:rsid w:val="005B399E"/>
    <w:rsid w:val="005B3E8E"/>
    <w:rsid w:val="005B486E"/>
    <w:rsid w:val="005B5643"/>
    <w:rsid w:val="005B6B47"/>
    <w:rsid w:val="005B6F68"/>
    <w:rsid w:val="005B7C2D"/>
    <w:rsid w:val="005B7DC8"/>
    <w:rsid w:val="005C0F17"/>
    <w:rsid w:val="005C18C7"/>
    <w:rsid w:val="005C2EBF"/>
    <w:rsid w:val="005C3786"/>
    <w:rsid w:val="005C55BE"/>
    <w:rsid w:val="005C63F6"/>
    <w:rsid w:val="005C6CC0"/>
    <w:rsid w:val="005C6E8A"/>
    <w:rsid w:val="005D0143"/>
    <w:rsid w:val="005D03B0"/>
    <w:rsid w:val="005D07B9"/>
    <w:rsid w:val="005D449C"/>
    <w:rsid w:val="005D4635"/>
    <w:rsid w:val="005D4663"/>
    <w:rsid w:val="005D5382"/>
    <w:rsid w:val="005D552D"/>
    <w:rsid w:val="005D75E8"/>
    <w:rsid w:val="005D7639"/>
    <w:rsid w:val="005D7953"/>
    <w:rsid w:val="005E080D"/>
    <w:rsid w:val="005E083E"/>
    <w:rsid w:val="005E095F"/>
    <w:rsid w:val="005E2ED2"/>
    <w:rsid w:val="005E3ADB"/>
    <w:rsid w:val="005E4827"/>
    <w:rsid w:val="005E6643"/>
    <w:rsid w:val="005E77B7"/>
    <w:rsid w:val="005E7AA1"/>
    <w:rsid w:val="005F06CB"/>
    <w:rsid w:val="005F09AC"/>
    <w:rsid w:val="005F14FB"/>
    <w:rsid w:val="005F3258"/>
    <w:rsid w:val="005F409E"/>
    <w:rsid w:val="005F518C"/>
    <w:rsid w:val="005F5ABF"/>
    <w:rsid w:val="005F6368"/>
    <w:rsid w:val="005F6BED"/>
    <w:rsid w:val="005F6CC6"/>
    <w:rsid w:val="005F7225"/>
    <w:rsid w:val="005F7504"/>
    <w:rsid w:val="006029DE"/>
    <w:rsid w:val="0060317F"/>
    <w:rsid w:val="00604479"/>
    <w:rsid w:val="006058C9"/>
    <w:rsid w:val="00605CBE"/>
    <w:rsid w:val="00606060"/>
    <w:rsid w:val="00606C47"/>
    <w:rsid w:val="00607229"/>
    <w:rsid w:val="00610836"/>
    <w:rsid w:val="006115AA"/>
    <w:rsid w:val="006121EF"/>
    <w:rsid w:val="006164B6"/>
    <w:rsid w:val="00616ED1"/>
    <w:rsid w:val="00617C10"/>
    <w:rsid w:val="00621093"/>
    <w:rsid w:val="00623457"/>
    <w:rsid w:val="0062397E"/>
    <w:rsid w:val="00624DEA"/>
    <w:rsid w:val="00625AC1"/>
    <w:rsid w:val="00625BBE"/>
    <w:rsid w:val="00625C89"/>
    <w:rsid w:val="00626510"/>
    <w:rsid w:val="006274EC"/>
    <w:rsid w:val="00630781"/>
    <w:rsid w:val="006310D4"/>
    <w:rsid w:val="006324F9"/>
    <w:rsid w:val="006326E4"/>
    <w:rsid w:val="00632AA8"/>
    <w:rsid w:val="00632AF6"/>
    <w:rsid w:val="00633FA8"/>
    <w:rsid w:val="00634802"/>
    <w:rsid w:val="00636A9C"/>
    <w:rsid w:val="006372D4"/>
    <w:rsid w:val="0064056C"/>
    <w:rsid w:val="00640E3D"/>
    <w:rsid w:val="006415F9"/>
    <w:rsid w:val="00641802"/>
    <w:rsid w:val="00641816"/>
    <w:rsid w:val="006420E4"/>
    <w:rsid w:val="00643755"/>
    <w:rsid w:val="00644388"/>
    <w:rsid w:val="006501F9"/>
    <w:rsid w:val="00651032"/>
    <w:rsid w:val="006511E9"/>
    <w:rsid w:val="00651F06"/>
    <w:rsid w:val="0065305F"/>
    <w:rsid w:val="00653183"/>
    <w:rsid w:val="0065331A"/>
    <w:rsid w:val="006534E7"/>
    <w:rsid w:val="0065408D"/>
    <w:rsid w:val="006558A7"/>
    <w:rsid w:val="00655AD1"/>
    <w:rsid w:val="00656635"/>
    <w:rsid w:val="006572C6"/>
    <w:rsid w:val="00657981"/>
    <w:rsid w:val="0066046E"/>
    <w:rsid w:val="006606E4"/>
    <w:rsid w:val="00662A27"/>
    <w:rsid w:val="006630BA"/>
    <w:rsid w:val="006644F3"/>
    <w:rsid w:val="00665811"/>
    <w:rsid w:val="0066660D"/>
    <w:rsid w:val="00666F9B"/>
    <w:rsid w:val="00667F88"/>
    <w:rsid w:val="00670000"/>
    <w:rsid w:val="006713F8"/>
    <w:rsid w:val="0067263D"/>
    <w:rsid w:val="00672BAE"/>
    <w:rsid w:val="0067370B"/>
    <w:rsid w:val="00673FF5"/>
    <w:rsid w:val="006741AE"/>
    <w:rsid w:val="006744E9"/>
    <w:rsid w:val="0067459E"/>
    <w:rsid w:val="006748A2"/>
    <w:rsid w:val="00674CF8"/>
    <w:rsid w:val="006759EA"/>
    <w:rsid w:val="00676628"/>
    <w:rsid w:val="00676DF2"/>
    <w:rsid w:val="00677570"/>
    <w:rsid w:val="0067760E"/>
    <w:rsid w:val="00680537"/>
    <w:rsid w:val="006818C4"/>
    <w:rsid w:val="006820F3"/>
    <w:rsid w:val="00683614"/>
    <w:rsid w:val="00683787"/>
    <w:rsid w:val="00687E2F"/>
    <w:rsid w:val="0069050C"/>
    <w:rsid w:val="00690E75"/>
    <w:rsid w:val="00691209"/>
    <w:rsid w:val="00692856"/>
    <w:rsid w:val="00692B0F"/>
    <w:rsid w:val="006930AD"/>
    <w:rsid w:val="006939E9"/>
    <w:rsid w:val="00693E68"/>
    <w:rsid w:val="00694121"/>
    <w:rsid w:val="006965CF"/>
    <w:rsid w:val="00696E2B"/>
    <w:rsid w:val="006976E2"/>
    <w:rsid w:val="006A0EF2"/>
    <w:rsid w:val="006A2397"/>
    <w:rsid w:val="006A2D5B"/>
    <w:rsid w:val="006A2FEF"/>
    <w:rsid w:val="006A356A"/>
    <w:rsid w:val="006A4D9F"/>
    <w:rsid w:val="006A5542"/>
    <w:rsid w:val="006A6B18"/>
    <w:rsid w:val="006A6FAB"/>
    <w:rsid w:val="006B2751"/>
    <w:rsid w:val="006B4C1E"/>
    <w:rsid w:val="006B5078"/>
    <w:rsid w:val="006B56AD"/>
    <w:rsid w:val="006B58D8"/>
    <w:rsid w:val="006B599D"/>
    <w:rsid w:val="006B5D0E"/>
    <w:rsid w:val="006B6448"/>
    <w:rsid w:val="006B68D3"/>
    <w:rsid w:val="006B7B37"/>
    <w:rsid w:val="006C1719"/>
    <w:rsid w:val="006C2F52"/>
    <w:rsid w:val="006C437B"/>
    <w:rsid w:val="006C523B"/>
    <w:rsid w:val="006C62FA"/>
    <w:rsid w:val="006C73E2"/>
    <w:rsid w:val="006C795F"/>
    <w:rsid w:val="006D07F3"/>
    <w:rsid w:val="006D0830"/>
    <w:rsid w:val="006D0F03"/>
    <w:rsid w:val="006D136E"/>
    <w:rsid w:val="006D1B46"/>
    <w:rsid w:val="006D33B3"/>
    <w:rsid w:val="006D34A9"/>
    <w:rsid w:val="006D5840"/>
    <w:rsid w:val="006D6353"/>
    <w:rsid w:val="006D7412"/>
    <w:rsid w:val="006E1AE4"/>
    <w:rsid w:val="006E314F"/>
    <w:rsid w:val="006E34DE"/>
    <w:rsid w:val="006E3AFB"/>
    <w:rsid w:val="006E3EE4"/>
    <w:rsid w:val="006E41BB"/>
    <w:rsid w:val="006E438F"/>
    <w:rsid w:val="006E5CAB"/>
    <w:rsid w:val="006F039E"/>
    <w:rsid w:val="006F1F9D"/>
    <w:rsid w:val="006F2E45"/>
    <w:rsid w:val="006F3B8F"/>
    <w:rsid w:val="006F3D5A"/>
    <w:rsid w:val="006F435A"/>
    <w:rsid w:val="006F6C70"/>
    <w:rsid w:val="006F7B08"/>
    <w:rsid w:val="006F7BD6"/>
    <w:rsid w:val="006F7CC2"/>
    <w:rsid w:val="00700328"/>
    <w:rsid w:val="007018A9"/>
    <w:rsid w:val="00702165"/>
    <w:rsid w:val="00702508"/>
    <w:rsid w:val="00703764"/>
    <w:rsid w:val="00703BD3"/>
    <w:rsid w:val="00703C95"/>
    <w:rsid w:val="00703CEF"/>
    <w:rsid w:val="00704742"/>
    <w:rsid w:val="007051BE"/>
    <w:rsid w:val="007054EC"/>
    <w:rsid w:val="00705EC4"/>
    <w:rsid w:val="00705F84"/>
    <w:rsid w:val="00707DDC"/>
    <w:rsid w:val="0071090D"/>
    <w:rsid w:val="00710A17"/>
    <w:rsid w:val="00711348"/>
    <w:rsid w:val="00711F6A"/>
    <w:rsid w:val="0071309D"/>
    <w:rsid w:val="0071476C"/>
    <w:rsid w:val="00714C94"/>
    <w:rsid w:val="0071526A"/>
    <w:rsid w:val="007161A2"/>
    <w:rsid w:val="00720842"/>
    <w:rsid w:val="00720973"/>
    <w:rsid w:val="00720EB6"/>
    <w:rsid w:val="00720FB5"/>
    <w:rsid w:val="0072168B"/>
    <w:rsid w:val="00722E2C"/>
    <w:rsid w:val="00722E98"/>
    <w:rsid w:val="007234EE"/>
    <w:rsid w:val="00724986"/>
    <w:rsid w:val="0072646E"/>
    <w:rsid w:val="007274DE"/>
    <w:rsid w:val="0072770E"/>
    <w:rsid w:val="00727978"/>
    <w:rsid w:val="00727F2A"/>
    <w:rsid w:val="007311CB"/>
    <w:rsid w:val="00731D8F"/>
    <w:rsid w:val="0073251D"/>
    <w:rsid w:val="00732AC6"/>
    <w:rsid w:val="00732F70"/>
    <w:rsid w:val="0073416D"/>
    <w:rsid w:val="007349D4"/>
    <w:rsid w:val="00734A65"/>
    <w:rsid w:val="00734E8E"/>
    <w:rsid w:val="00735285"/>
    <w:rsid w:val="00735FB7"/>
    <w:rsid w:val="00736AAE"/>
    <w:rsid w:val="00737A99"/>
    <w:rsid w:val="00737E7F"/>
    <w:rsid w:val="00740663"/>
    <w:rsid w:val="007415CD"/>
    <w:rsid w:val="00742E03"/>
    <w:rsid w:val="007430BC"/>
    <w:rsid w:val="007430D5"/>
    <w:rsid w:val="00743496"/>
    <w:rsid w:val="00743D41"/>
    <w:rsid w:val="007453F3"/>
    <w:rsid w:val="007455E8"/>
    <w:rsid w:val="00745ADC"/>
    <w:rsid w:val="00747389"/>
    <w:rsid w:val="00747FA5"/>
    <w:rsid w:val="007505B2"/>
    <w:rsid w:val="00750A9A"/>
    <w:rsid w:val="00752F1D"/>
    <w:rsid w:val="007533E8"/>
    <w:rsid w:val="00754394"/>
    <w:rsid w:val="00754E99"/>
    <w:rsid w:val="00757322"/>
    <w:rsid w:val="00757736"/>
    <w:rsid w:val="0075781C"/>
    <w:rsid w:val="00757983"/>
    <w:rsid w:val="0076046F"/>
    <w:rsid w:val="00760FCB"/>
    <w:rsid w:val="00761203"/>
    <w:rsid w:val="0076302B"/>
    <w:rsid w:val="00763089"/>
    <w:rsid w:val="007635C8"/>
    <w:rsid w:val="00763E94"/>
    <w:rsid w:val="007645B8"/>
    <w:rsid w:val="007647DF"/>
    <w:rsid w:val="007647EC"/>
    <w:rsid w:val="00764BB7"/>
    <w:rsid w:val="00764C98"/>
    <w:rsid w:val="00764EA1"/>
    <w:rsid w:val="007650EA"/>
    <w:rsid w:val="00766975"/>
    <w:rsid w:val="00766BE0"/>
    <w:rsid w:val="007677C1"/>
    <w:rsid w:val="007701D8"/>
    <w:rsid w:val="0077062E"/>
    <w:rsid w:val="007710CE"/>
    <w:rsid w:val="00773772"/>
    <w:rsid w:val="007745DA"/>
    <w:rsid w:val="00775210"/>
    <w:rsid w:val="00775872"/>
    <w:rsid w:val="00775A05"/>
    <w:rsid w:val="00776A35"/>
    <w:rsid w:val="00776AEC"/>
    <w:rsid w:val="00776DBB"/>
    <w:rsid w:val="00776E38"/>
    <w:rsid w:val="00781BBF"/>
    <w:rsid w:val="00783A36"/>
    <w:rsid w:val="007867BB"/>
    <w:rsid w:val="00786AFC"/>
    <w:rsid w:val="00786E5B"/>
    <w:rsid w:val="00786F11"/>
    <w:rsid w:val="007870ED"/>
    <w:rsid w:val="00790140"/>
    <w:rsid w:val="00790586"/>
    <w:rsid w:val="007911B2"/>
    <w:rsid w:val="007913F5"/>
    <w:rsid w:val="00792A89"/>
    <w:rsid w:val="00794218"/>
    <w:rsid w:val="007955EB"/>
    <w:rsid w:val="00795604"/>
    <w:rsid w:val="00795A17"/>
    <w:rsid w:val="00796F59"/>
    <w:rsid w:val="0079747B"/>
    <w:rsid w:val="00797A1E"/>
    <w:rsid w:val="00797B1B"/>
    <w:rsid w:val="007A151F"/>
    <w:rsid w:val="007A24F2"/>
    <w:rsid w:val="007A325C"/>
    <w:rsid w:val="007A4494"/>
    <w:rsid w:val="007A7F03"/>
    <w:rsid w:val="007B0626"/>
    <w:rsid w:val="007B1C30"/>
    <w:rsid w:val="007B1D3E"/>
    <w:rsid w:val="007B3264"/>
    <w:rsid w:val="007B4400"/>
    <w:rsid w:val="007B49F3"/>
    <w:rsid w:val="007B5B59"/>
    <w:rsid w:val="007B71F8"/>
    <w:rsid w:val="007B77F9"/>
    <w:rsid w:val="007B7A43"/>
    <w:rsid w:val="007C0AF5"/>
    <w:rsid w:val="007C0B24"/>
    <w:rsid w:val="007C19CC"/>
    <w:rsid w:val="007C3B9E"/>
    <w:rsid w:val="007C4284"/>
    <w:rsid w:val="007C5D07"/>
    <w:rsid w:val="007C7D34"/>
    <w:rsid w:val="007C7DF3"/>
    <w:rsid w:val="007D2407"/>
    <w:rsid w:val="007D240F"/>
    <w:rsid w:val="007D48D2"/>
    <w:rsid w:val="007D518A"/>
    <w:rsid w:val="007D56FC"/>
    <w:rsid w:val="007D6E5F"/>
    <w:rsid w:val="007E01FE"/>
    <w:rsid w:val="007E0E2C"/>
    <w:rsid w:val="007E2370"/>
    <w:rsid w:val="007E36F2"/>
    <w:rsid w:val="007E4754"/>
    <w:rsid w:val="007E4C29"/>
    <w:rsid w:val="007E6309"/>
    <w:rsid w:val="007E7F2E"/>
    <w:rsid w:val="007F0916"/>
    <w:rsid w:val="007F31E6"/>
    <w:rsid w:val="007F4DA3"/>
    <w:rsid w:val="007F577F"/>
    <w:rsid w:val="007F5CC5"/>
    <w:rsid w:val="007F66C7"/>
    <w:rsid w:val="007F6709"/>
    <w:rsid w:val="007F6F3D"/>
    <w:rsid w:val="007F717B"/>
    <w:rsid w:val="007F78B6"/>
    <w:rsid w:val="007F7C66"/>
    <w:rsid w:val="007F7F7B"/>
    <w:rsid w:val="00800A39"/>
    <w:rsid w:val="00800B6A"/>
    <w:rsid w:val="0080359A"/>
    <w:rsid w:val="00803F37"/>
    <w:rsid w:val="008046FD"/>
    <w:rsid w:val="00804777"/>
    <w:rsid w:val="00804F46"/>
    <w:rsid w:val="00805927"/>
    <w:rsid w:val="00805FB8"/>
    <w:rsid w:val="0080716B"/>
    <w:rsid w:val="00807810"/>
    <w:rsid w:val="00810326"/>
    <w:rsid w:val="00811491"/>
    <w:rsid w:val="00811759"/>
    <w:rsid w:val="008133F5"/>
    <w:rsid w:val="00813911"/>
    <w:rsid w:val="00813C16"/>
    <w:rsid w:val="0081493A"/>
    <w:rsid w:val="00817E88"/>
    <w:rsid w:val="0082015C"/>
    <w:rsid w:val="008204E9"/>
    <w:rsid w:val="00820ED6"/>
    <w:rsid w:val="008217F2"/>
    <w:rsid w:val="008227FF"/>
    <w:rsid w:val="00822D25"/>
    <w:rsid w:val="00822F47"/>
    <w:rsid w:val="0082322E"/>
    <w:rsid w:val="0082350F"/>
    <w:rsid w:val="008257C4"/>
    <w:rsid w:val="00826182"/>
    <w:rsid w:val="0083008B"/>
    <w:rsid w:val="008304F4"/>
    <w:rsid w:val="008310F2"/>
    <w:rsid w:val="008318C3"/>
    <w:rsid w:val="00832175"/>
    <w:rsid w:val="00832264"/>
    <w:rsid w:val="008329B1"/>
    <w:rsid w:val="00832D10"/>
    <w:rsid w:val="00833279"/>
    <w:rsid w:val="0083384A"/>
    <w:rsid w:val="00833DC2"/>
    <w:rsid w:val="008341E9"/>
    <w:rsid w:val="00834373"/>
    <w:rsid w:val="00834A07"/>
    <w:rsid w:val="00834BAF"/>
    <w:rsid w:val="00836F93"/>
    <w:rsid w:val="0083706D"/>
    <w:rsid w:val="00837CBC"/>
    <w:rsid w:val="0084063D"/>
    <w:rsid w:val="00841B95"/>
    <w:rsid w:val="00841C2A"/>
    <w:rsid w:val="00843962"/>
    <w:rsid w:val="00844469"/>
    <w:rsid w:val="008447C6"/>
    <w:rsid w:val="0084496A"/>
    <w:rsid w:val="008453B1"/>
    <w:rsid w:val="008458BC"/>
    <w:rsid w:val="00845A1E"/>
    <w:rsid w:val="00845C77"/>
    <w:rsid w:val="008464C1"/>
    <w:rsid w:val="008469E1"/>
    <w:rsid w:val="008514BB"/>
    <w:rsid w:val="00853A45"/>
    <w:rsid w:val="008546AE"/>
    <w:rsid w:val="008548AE"/>
    <w:rsid w:val="00854F3F"/>
    <w:rsid w:val="008561F5"/>
    <w:rsid w:val="00856831"/>
    <w:rsid w:val="00857866"/>
    <w:rsid w:val="00861A67"/>
    <w:rsid w:val="00862C1F"/>
    <w:rsid w:val="00864389"/>
    <w:rsid w:val="0086570F"/>
    <w:rsid w:val="008657DE"/>
    <w:rsid w:val="00867938"/>
    <w:rsid w:val="008679EB"/>
    <w:rsid w:val="00867A81"/>
    <w:rsid w:val="00870E06"/>
    <w:rsid w:val="00870FF9"/>
    <w:rsid w:val="00871186"/>
    <w:rsid w:val="00871825"/>
    <w:rsid w:val="00871D4A"/>
    <w:rsid w:val="008720D1"/>
    <w:rsid w:val="008732E8"/>
    <w:rsid w:val="00873EC6"/>
    <w:rsid w:val="00874F89"/>
    <w:rsid w:val="00880CFD"/>
    <w:rsid w:val="00880D9F"/>
    <w:rsid w:val="0088182C"/>
    <w:rsid w:val="0088259E"/>
    <w:rsid w:val="00883355"/>
    <w:rsid w:val="008835CF"/>
    <w:rsid w:val="00884B56"/>
    <w:rsid w:val="0088627D"/>
    <w:rsid w:val="0088661A"/>
    <w:rsid w:val="00890D59"/>
    <w:rsid w:val="00891419"/>
    <w:rsid w:val="008920A2"/>
    <w:rsid w:val="0089250F"/>
    <w:rsid w:val="008929DA"/>
    <w:rsid w:val="00892D5E"/>
    <w:rsid w:val="00893A29"/>
    <w:rsid w:val="00893E88"/>
    <w:rsid w:val="008946E5"/>
    <w:rsid w:val="008963BC"/>
    <w:rsid w:val="00896E7E"/>
    <w:rsid w:val="008A1F2E"/>
    <w:rsid w:val="008A2540"/>
    <w:rsid w:val="008A3DBC"/>
    <w:rsid w:val="008A41C5"/>
    <w:rsid w:val="008A4B0B"/>
    <w:rsid w:val="008A4D6D"/>
    <w:rsid w:val="008B0273"/>
    <w:rsid w:val="008B24D5"/>
    <w:rsid w:val="008B5031"/>
    <w:rsid w:val="008B52B2"/>
    <w:rsid w:val="008B621F"/>
    <w:rsid w:val="008C0DBB"/>
    <w:rsid w:val="008C13E1"/>
    <w:rsid w:val="008C1F35"/>
    <w:rsid w:val="008C2F21"/>
    <w:rsid w:val="008C3C79"/>
    <w:rsid w:val="008C492C"/>
    <w:rsid w:val="008C66E6"/>
    <w:rsid w:val="008C6797"/>
    <w:rsid w:val="008C78A9"/>
    <w:rsid w:val="008D1687"/>
    <w:rsid w:val="008D2A4C"/>
    <w:rsid w:val="008D2D00"/>
    <w:rsid w:val="008D2ED6"/>
    <w:rsid w:val="008D351E"/>
    <w:rsid w:val="008D3F83"/>
    <w:rsid w:val="008D4068"/>
    <w:rsid w:val="008D592E"/>
    <w:rsid w:val="008D5B2C"/>
    <w:rsid w:val="008D5D6A"/>
    <w:rsid w:val="008D6EF9"/>
    <w:rsid w:val="008D717D"/>
    <w:rsid w:val="008D73DA"/>
    <w:rsid w:val="008D7ECF"/>
    <w:rsid w:val="008E063A"/>
    <w:rsid w:val="008E118F"/>
    <w:rsid w:val="008E2BFA"/>
    <w:rsid w:val="008E2F19"/>
    <w:rsid w:val="008E3764"/>
    <w:rsid w:val="008E5996"/>
    <w:rsid w:val="008E6E8D"/>
    <w:rsid w:val="008F06C9"/>
    <w:rsid w:val="008F0F73"/>
    <w:rsid w:val="008F1FB4"/>
    <w:rsid w:val="008F3C6F"/>
    <w:rsid w:val="008F605C"/>
    <w:rsid w:val="008F60C0"/>
    <w:rsid w:val="008F6503"/>
    <w:rsid w:val="008F6873"/>
    <w:rsid w:val="008F6B2D"/>
    <w:rsid w:val="0090074B"/>
    <w:rsid w:val="00900DE8"/>
    <w:rsid w:val="009013AF"/>
    <w:rsid w:val="0090254D"/>
    <w:rsid w:val="00902DE7"/>
    <w:rsid w:val="009032E4"/>
    <w:rsid w:val="00903C23"/>
    <w:rsid w:val="00903F2F"/>
    <w:rsid w:val="00904476"/>
    <w:rsid w:val="00905037"/>
    <w:rsid w:val="00905792"/>
    <w:rsid w:val="0090699C"/>
    <w:rsid w:val="009071A0"/>
    <w:rsid w:val="009077BE"/>
    <w:rsid w:val="00910583"/>
    <w:rsid w:val="0091142E"/>
    <w:rsid w:val="00912B78"/>
    <w:rsid w:val="00913063"/>
    <w:rsid w:val="009130ED"/>
    <w:rsid w:val="00913935"/>
    <w:rsid w:val="00913BC5"/>
    <w:rsid w:val="00914525"/>
    <w:rsid w:val="00915403"/>
    <w:rsid w:val="009172CC"/>
    <w:rsid w:val="009174C5"/>
    <w:rsid w:val="00920500"/>
    <w:rsid w:val="009206E6"/>
    <w:rsid w:val="009208DD"/>
    <w:rsid w:val="00920A62"/>
    <w:rsid w:val="00920E32"/>
    <w:rsid w:val="009222B4"/>
    <w:rsid w:val="009227F2"/>
    <w:rsid w:val="00924067"/>
    <w:rsid w:val="0092432D"/>
    <w:rsid w:val="00924F0D"/>
    <w:rsid w:val="00925D04"/>
    <w:rsid w:val="0092705E"/>
    <w:rsid w:val="00927B3C"/>
    <w:rsid w:val="009303E1"/>
    <w:rsid w:val="009310CD"/>
    <w:rsid w:val="00931640"/>
    <w:rsid w:val="00932FCA"/>
    <w:rsid w:val="0093360E"/>
    <w:rsid w:val="00933EC9"/>
    <w:rsid w:val="009345B6"/>
    <w:rsid w:val="009347B4"/>
    <w:rsid w:val="00935E7A"/>
    <w:rsid w:val="00935FAA"/>
    <w:rsid w:val="00936577"/>
    <w:rsid w:val="00937710"/>
    <w:rsid w:val="00937F0A"/>
    <w:rsid w:val="009402C4"/>
    <w:rsid w:val="009406B1"/>
    <w:rsid w:val="00940753"/>
    <w:rsid w:val="00941300"/>
    <w:rsid w:val="00941A99"/>
    <w:rsid w:val="00942388"/>
    <w:rsid w:val="0094308E"/>
    <w:rsid w:val="00943441"/>
    <w:rsid w:val="0094433B"/>
    <w:rsid w:val="009445D2"/>
    <w:rsid w:val="009460DF"/>
    <w:rsid w:val="009462EE"/>
    <w:rsid w:val="00946971"/>
    <w:rsid w:val="009473FE"/>
    <w:rsid w:val="00950132"/>
    <w:rsid w:val="00950606"/>
    <w:rsid w:val="009508A2"/>
    <w:rsid w:val="00950EB5"/>
    <w:rsid w:val="0095147D"/>
    <w:rsid w:val="00951E9B"/>
    <w:rsid w:val="009537AC"/>
    <w:rsid w:val="00953FB5"/>
    <w:rsid w:val="009556C7"/>
    <w:rsid w:val="009557DE"/>
    <w:rsid w:val="00955B8A"/>
    <w:rsid w:val="00956560"/>
    <w:rsid w:val="009574CC"/>
    <w:rsid w:val="00960C73"/>
    <w:rsid w:val="00961CD3"/>
    <w:rsid w:val="00962317"/>
    <w:rsid w:val="00962F5D"/>
    <w:rsid w:val="00963E26"/>
    <w:rsid w:val="00963F09"/>
    <w:rsid w:val="00965328"/>
    <w:rsid w:val="009661F1"/>
    <w:rsid w:val="009662D4"/>
    <w:rsid w:val="009669E8"/>
    <w:rsid w:val="0096791F"/>
    <w:rsid w:val="00967FFA"/>
    <w:rsid w:val="00970B4A"/>
    <w:rsid w:val="00970F00"/>
    <w:rsid w:val="00971B68"/>
    <w:rsid w:val="00971F89"/>
    <w:rsid w:val="0097343B"/>
    <w:rsid w:val="00974B10"/>
    <w:rsid w:val="00975B18"/>
    <w:rsid w:val="00976222"/>
    <w:rsid w:val="009769A6"/>
    <w:rsid w:val="009774CD"/>
    <w:rsid w:val="009801B5"/>
    <w:rsid w:val="00980DFA"/>
    <w:rsid w:val="00980E0D"/>
    <w:rsid w:val="00981DF0"/>
    <w:rsid w:val="00982008"/>
    <w:rsid w:val="0098319E"/>
    <w:rsid w:val="00983432"/>
    <w:rsid w:val="009835EF"/>
    <w:rsid w:val="00984814"/>
    <w:rsid w:val="00984CA8"/>
    <w:rsid w:val="009866BD"/>
    <w:rsid w:val="00986803"/>
    <w:rsid w:val="009877B9"/>
    <w:rsid w:val="00990893"/>
    <w:rsid w:val="0099155E"/>
    <w:rsid w:val="009942F9"/>
    <w:rsid w:val="0099434F"/>
    <w:rsid w:val="00996693"/>
    <w:rsid w:val="009966A9"/>
    <w:rsid w:val="0099710A"/>
    <w:rsid w:val="0099730B"/>
    <w:rsid w:val="009A0E2D"/>
    <w:rsid w:val="009A1433"/>
    <w:rsid w:val="009A1D6D"/>
    <w:rsid w:val="009A2155"/>
    <w:rsid w:val="009A295F"/>
    <w:rsid w:val="009A439F"/>
    <w:rsid w:val="009A44BD"/>
    <w:rsid w:val="009A4B16"/>
    <w:rsid w:val="009A4F76"/>
    <w:rsid w:val="009A5673"/>
    <w:rsid w:val="009A6852"/>
    <w:rsid w:val="009A7761"/>
    <w:rsid w:val="009B0078"/>
    <w:rsid w:val="009B040D"/>
    <w:rsid w:val="009B0955"/>
    <w:rsid w:val="009B17A7"/>
    <w:rsid w:val="009B2AF4"/>
    <w:rsid w:val="009B3DBC"/>
    <w:rsid w:val="009B4366"/>
    <w:rsid w:val="009B5E14"/>
    <w:rsid w:val="009B6F79"/>
    <w:rsid w:val="009C11A3"/>
    <w:rsid w:val="009C17F0"/>
    <w:rsid w:val="009C1C6A"/>
    <w:rsid w:val="009C2CE5"/>
    <w:rsid w:val="009C2EA7"/>
    <w:rsid w:val="009C3034"/>
    <w:rsid w:val="009C352E"/>
    <w:rsid w:val="009C3614"/>
    <w:rsid w:val="009C3E29"/>
    <w:rsid w:val="009C7702"/>
    <w:rsid w:val="009C7F37"/>
    <w:rsid w:val="009D02A7"/>
    <w:rsid w:val="009D0474"/>
    <w:rsid w:val="009D0891"/>
    <w:rsid w:val="009D11DA"/>
    <w:rsid w:val="009D1D51"/>
    <w:rsid w:val="009D287E"/>
    <w:rsid w:val="009D49E2"/>
    <w:rsid w:val="009D57DE"/>
    <w:rsid w:val="009D6E68"/>
    <w:rsid w:val="009D7314"/>
    <w:rsid w:val="009D770C"/>
    <w:rsid w:val="009D7CE5"/>
    <w:rsid w:val="009E0138"/>
    <w:rsid w:val="009E03FB"/>
    <w:rsid w:val="009E25CE"/>
    <w:rsid w:val="009E29B1"/>
    <w:rsid w:val="009E386D"/>
    <w:rsid w:val="009E3A9E"/>
    <w:rsid w:val="009E3B1E"/>
    <w:rsid w:val="009E56D5"/>
    <w:rsid w:val="009E61E1"/>
    <w:rsid w:val="009E7F0C"/>
    <w:rsid w:val="009F028C"/>
    <w:rsid w:val="009F0908"/>
    <w:rsid w:val="009F1F6A"/>
    <w:rsid w:val="009F3841"/>
    <w:rsid w:val="009F447F"/>
    <w:rsid w:val="009F49D2"/>
    <w:rsid w:val="009F49E4"/>
    <w:rsid w:val="009F4A49"/>
    <w:rsid w:val="009F50EA"/>
    <w:rsid w:val="009F572E"/>
    <w:rsid w:val="009F602D"/>
    <w:rsid w:val="009F77D3"/>
    <w:rsid w:val="009F7E2E"/>
    <w:rsid w:val="00A00CA2"/>
    <w:rsid w:val="00A015BB"/>
    <w:rsid w:val="00A01824"/>
    <w:rsid w:val="00A01C25"/>
    <w:rsid w:val="00A02538"/>
    <w:rsid w:val="00A02F74"/>
    <w:rsid w:val="00A031A2"/>
    <w:rsid w:val="00A0462F"/>
    <w:rsid w:val="00A04DCB"/>
    <w:rsid w:val="00A051D7"/>
    <w:rsid w:val="00A05D4F"/>
    <w:rsid w:val="00A06756"/>
    <w:rsid w:val="00A06959"/>
    <w:rsid w:val="00A0706F"/>
    <w:rsid w:val="00A07BFB"/>
    <w:rsid w:val="00A1003B"/>
    <w:rsid w:val="00A102F6"/>
    <w:rsid w:val="00A10DBF"/>
    <w:rsid w:val="00A1209C"/>
    <w:rsid w:val="00A12BAD"/>
    <w:rsid w:val="00A12FDF"/>
    <w:rsid w:val="00A13209"/>
    <w:rsid w:val="00A13DDB"/>
    <w:rsid w:val="00A15306"/>
    <w:rsid w:val="00A1781B"/>
    <w:rsid w:val="00A17D18"/>
    <w:rsid w:val="00A17E96"/>
    <w:rsid w:val="00A20399"/>
    <w:rsid w:val="00A21650"/>
    <w:rsid w:val="00A226D7"/>
    <w:rsid w:val="00A2280C"/>
    <w:rsid w:val="00A2291F"/>
    <w:rsid w:val="00A22C24"/>
    <w:rsid w:val="00A24763"/>
    <w:rsid w:val="00A24B25"/>
    <w:rsid w:val="00A24FF7"/>
    <w:rsid w:val="00A25683"/>
    <w:rsid w:val="00A26153"/>
    <w:rsid w:val="00A267FD"/>
    <w:rsid w:val="00A269B3"/>
    <w:rsid w:val="00A2716A"/>
    <w:rsid w:val="00A273E2"/>
    <w:rsid w:val="00A277BD"/>
    <w:rsid w:val="00A331E8"/>
    <w:rsid w:val="00A332F9"/>
    <w:rsid w:val="00A3343E"/>
    <w:rsid w:val="00A33566"/>
    <w:rsid w:val="00A33670"/>
    <w:rsid w:val="00A34712"/>
    <w:rsid w:val="00A34AF0"/>
    <w:rsid w:val="00A3615F"/>
    <w:rsid w:val="00A36211"/>
    <w:rsid w:val="00A3646C"/>
    <w:rsid w:val="00A3709D"/>
    <w:rsid w:val="00A37D32"/>
    <w:rsid w:val="00A408C8"/>
    <w:rsid w:val="00A414BE"/>
    <w:rsid w:val="00A4178F"/>
    <w:rsid w:val="00A425F3"/>
    <w:rsid w:val="00A44289"/>
    <w:rsid w:val="00A449F9"/>
    <w:rsid w:val="00A44B76"/>
    <w:rsid w:val="00A4542D"/>
    <w:rsid w:val="00A45CF8"/>
    <w:rsid w:val="00A45FE2"/>
    <w:rsid w:val="00A46713"/>
    <w:rsid w:val="00A47196"/>
    <w:rsid w:val="00A47B5B"/>
    <w:rsid w:val="00A514C8"/>
    <w:rsid w:val="00A515D0"/>
    <w:rsid w:val="00A52470"/>
    <w:rsid w:val="00A5296A"/>
    <w:rsid w:val="00A52F1C"/>
    <w:rsid w:val="00A5356F"/>
    <w:rsid w:val="00A53C50"/>
    <w:rsid w:val="00A543A0"/>
    <w:rsid w:val="00A544EB"/>
    <w:rsid w:val="00A54749"/>
    <w:rsid w:val="00A549D1"/>
    <w:rsid w:val="00A549EC"/>
    <w:rsid w:val="00A54A1A"/>
    <w:rsid w:val="00A55779"/>
    <w:rsid w:val="00A56857"/>
    <w:rsid w:val="00A576CF"/>
    <w:rsid w:val="00A57BEC"/>
    <w:rsid w:val="00A60230"/>
    <w:rsid w:val="00A604ED"/>
    <w:rsid w:val="00A608D9"/>
    <w:rsid w:val="00A633BF"/>
    <w:rsid w:val="00A637D7"/>
    <w:rsid w:val="00A63DD3"/>
    <w:rsid w:val="00A65F1F"/>
    <w:rsid w:val="00A662DE"/>
    <w:rsid w:val="00A67B2C"/>
    <w:rsid w:val="00A70A24"/>
    <w:rsid w:val="00A72BD5"/>
    <w:rsid w:val="00A72E89"/>
    <w:rsid w:val="00A73062"/>
    <w:rsid w:val="00A74E02"/>
    <w:rsid w:val="00A758F8"/>
    <w:rsid w:val="00A75E5C"/>
    <w:rsid w:val="00A761EF"/>
    <w:rsid w:val="00A762BF"/>
    <w:rsid w:val="00A76A5E"/>
    <w:rsid w:val="00A76B31"/>
    <w:rsid w:val="00A80075"/>
    <w:rsid w:val="00A81CEE"/>
    <w:rsid w:val="00A83C34"/>
    <w:rsid w:val="00A83F12"/>
    <w:rsid w:val="00A84CB7"/>
    <w:rsid w:val="00A867E5"/>
    <w:rsid w:val="00A91A0C"/>
    <w:rsid w:val="00A91C1E"/>
    <w:rsid w:val="00A91F35"/>
    <w:rsid w:val="00A921D3"/>
    <w:rsid w:val="00A948E7"/>
    <w:rsid w:val="00A95BFC"/>
    <w:rsid w:val="00A9704A"/>
    <w:rsid w:val="00A97745"/>
    <w:rsid w:val="00A97B43"/>
    <w:rsid w:val="00A97D60"/>
    <w:rsid w:val="00A97DD6"/>
    <w:rsid w:val="00AA162A"/>
    <w:rsid w:val="00AA274A"/>
    <w:rsid w:val="00AA43CA"/>
    <w:rsid w:val="00AA61D0"/>
    <w:rsid w:val="00AA6421"/>
    <w:rsid w:val="00AA6760"/>
    <w:rsid w:val="00AA6CC2"/>
    <w:rsid w:val="00AB18DA"/>
    <w:rsid w:val="00AB4D65"/>
    <w:rsid w:val="00AB54E0"/>
    <w:rsid w:val="00AB55DE"/>
    <w:rsid w:val="00AB56AE"/>
    <w:rsid w:val="00AB59E5"/>
    <w:rsid w:val="00AB62D1"/>
    <w:rsid w:val="00AB78A5"/>
    <w:rsid w:val="00AC0081"/>
    <w:rsid w:val="00AC022A"/>
    <w:rsid w:val="00AC0348"/>
    <w:rsid w:val="00AC2B54"/>
    <w:rsid w:val="00AC362A"/>
    <w:rsid w:val="00AC41B1"/>
    <w:rsid w:val="00AC4905"/>
    <w:rsid w:val="00AC5367"/>
    <w:rsid w:val="00AC6745"/>
    <w:rsid w:val="00AC67C6"/>
    <w:rsid w:val="00AC67CC"/>
    <w:rsid w:val="00AC6BFB"/>
    <w:rsid w:val="00AC7540"/>
    <w:rsid w:val="00AC7A62"/>
    <w:rsid w:val="00AD0714"/>
    <w:rsid w:val="00AD10EB"/>
    <w:rsid w:val="00AD156E"/>
    <w:rsid w:val="00AD16FD"/>
    <w:rsid w:val="00AD310D"/>
    <w:rsid w:val="00AD3AD0"/>
    <w:rsid w:val="00AD4689"/>
    <w:rsid w:val="00AD48B4"/>
    <w:rsid w:val="00AD5263"/>
    <w:rsid w:val="00AD531D"/>
    <w:rsid w:val="00AD5555"/>
    <w:rsid w:val="00AD5F89"/>
    <w:rsid w:val="00AD665F"/>
    <w:rsid w:val="00AD7209"/>
    <w:rsid w:val="00AD73C6"/>
    <w:rsid w:val="00AE0493"/>
    <w:rsid w:val="00AE3640"/>
    <w:rsid w:val="00AE3F92"/>
    <w:rsid w:val="00AE5544"/>
    <w:rsid w:val="00AE59E1"/>
    <w:rsid w:val="00AE5F8B"/>
    <w:rsid w:val="00AE70DA"/>
    <w:rsid w:val="00AE7C76"/>
    <w:rsid w:val="00AF1AF1"/>
    <w:rsid w:val="00AF1F4A"/>
    <w:rsid w:val="00AF24FE"/>
    <w:rsid w:val="00AF2702"/>
    <w:rsid w:val="00AF2858"/>
    <w:rsid w:val="00AF3017"/>
    <w:rsid w:val="00AF4C49"/>
    <w:rsid w:val="00AF5917"/>
    <w:rsid w:val="00AF64C0"/>
    <w:rsid w:val="00AF67A2"/>
    <w:rsid w:val="00AF6811"/>
    <w:rsid w:val="00AF7CB3"/>
    <w:rsid w:val="00B0254D"/>
    <w:rsid w:val="00B03B82"/>
    <w:rsid w:val="00B04CDF"/>
    <w:rsid w:val="00B052A4"/>
    <w:rsid w:val="00B05C95"/>
    <w:rsid w:val="00B07394"/>
    <w:rsid w:val="00B075F0"/>
    <w:rsid w:val="00B10089"/>
    <w:rsid w:val="00B10BF5"/>
    <w:rsid w:val="00B12280"/>
    <w:rsid w:val="00B126FA"/>
    <w:rsid w:val="00B130C2"/>
    <w:rsid w:val="00B15828"/>
    <w:rsid w:val="00B22284"/>
    <w:rsid w:val="00B22F77"/>
    <w:rsid w:val="00B2324B"/>
    <w:rsid w:val="00B23D30"/>
    <w:rsid w:val="00B24BE8"/>
    <w:rsid w:val="00B2693E"/>
    <w:rsid w:val="00B26EF2"/>
    <w:rsid w:val="00B31132"/>
    <w:rsid w:val="00B317B8"/>
    <w:rsid w:val="00B32292"/>
    <w:rsid w:val="00B32460"/>
    <w:rsid w:val="00B32FC3"/>
    <w:rsid w:val="00B336E6"/>
    <w:rsid w:val="00B33F2B"/>
    <w:rsid w:val="00B3453A"/>
    <w:rsid w:val="00B35E2B"/>
    <w:rsid w:val="00B36669"/>
    <w:rsid w:val="00B36D88"/>
    <w:rsid w:val="00B37EFA"/>
    <w:rsid w:val="00B40C34"/>
    <w:rsid w:val="00B40D86"/>
    <w:rsid w:val="00B413E7"/>
    <w:rsid w:val="00B414CC"/>
    <w:rsid w:val="00B418E2"/>
    <w:rsid w:val="00B419E8"/>
    <w:rsid w:val="00B440AB"/>
    <w:rsid w:val="00B457D6"/>
    <w:rsid w:val="00B464A0"/>
    <w:rsid w:val="00B503D3"/>
    <w:rsid w:val="00B510DA"/>
    <w:rsid w:val="00B5174B"/>
    <w:rsid w:val="00B52BCD"/>
    <w:rsid w:val="00B53EC4"/>
    <w:rsid w:val="00B53EE4"/>
    <w:rsid w:val="00B54054"/>
    <w:rsid w:val="00B5498E"/>
    <w:rsid w:val="00B55824"/>
    <w:rsid w:val="00B55A4A"/>
    <w:rsid w:val="00B568D6"/>
    <w:rsid w:val="00B574DD"/>
    <w:rsid w:val="00B62412"/>
    <w:rsid w:val="00B636BE"/>
    <w:rsid w:val="00B6425C"/>
    <w:rsid w:val="00B642C4"/>
    <w:rsid w:val="00B65830"/>
    <w:rsid w:val="00B663EF"/>
    <w:rsid w:val="00B6780E"/>
    <w:rsid w:val="00B710DA"/>
    <w:rsid w:val="00B7121D"/>
    <w:rsid w:val="00B71482"/>
    <w:rsid w:val="00B7415E"/>
    <w:rsid w:val="00B741A5"/>
    <w:rsid w:val="00B742D1"/>
    <w:rsid w:val="00B757D1"/>
    <w:rsid w:val="00B76DA6"/>
    <w:rsid w:val="00B77ACE"/>
    <w:rsid w:val="00B77E23"/>
    <w:rsid w:val="00B803D3"/>
    <w:rsid w:val="00B807DB"/>
    <w:rsid w:val="00B80EEF"/>
    <w:rsid w:val="00B827E1"/>
    <w:rsid w:val="00B832C7"/>
    <w:rsid w:val="00B837A8"/>
    <w:rsid w:val="00B83AA9"/>
    <w:rsid w:val="00B8424E"/>
    <w:rsid w:val="00B8526E"/>
    <w:rsid w:val="00B861D0"/>
    <w:rsid w:val="00B86764"/>
    <w:rsid w:val="00B910AB"/>
    <w:rsid w:val="00B911B1"/>
    <w:rsid w:val="00B9135B"/>
    <w:rsid w:val="00B92D29"/>
    <w:rsid w:val="00B9356F"/>
    <w:rsid w:val="00B939CD"/>
    <w:rsid w:val="00B93B1A"/>
    <w:rsid w:val="00B94504"/>
    <w:rsid w:val="00B94E1D"/>
    <w:rsid w:val="00B97105"/>
    <w:rsid w:val="00B97305"/>
    <w:rsid w:val="00B97772"/>
    <w:rsid w:val="00B97792"/>
    <w:rsid w:val="00B97B10"/>
    <w:rsid w:val="00B97BC4"/>
    <w:rsid w:val="00B97C21"/>
    <w:rsid w:val="00BA284D"/>
    <w:rsid w:val="00BA3950"/>
    <w:rsid w:val="00BA5964"/>
    <w:rsid w:val="00BA61CF"/>
    <w:rsid w:val="00BA6736"/>
    <w:rsid w:val="00BA67B7"/>
    <w:rsid w:val="00BB00A4"/>
    <w:rsid w:val="00BB011D"/>
    <w:rsid w:val="00BB032A"/>
    <w:rsid w:val="00BB0467"/>
    <w:rsid w:val="00BB0B44"/>
    <w:rsid w:val="00BB0EBE"/>
    <w:rsid w:val="00BB12F4"/>
    <w:rsid w:val="00BB136D"/>
    <w:rsid w:val="00BB139F"/>
    <w:rsid w:val="00BB29CA"/>
    <w:rsid w:val="00BB2E9C"/>
    <w:rsid w:val="00BB56A7"/>
    <w:rsid w:val="00BB56D8"/>
    <w:rsid w:val="00BB746C"/>
    <w:rsid w:val="00BB7D26"/>
    <w:rsid w:val="00BC01FD"/>
    <w:rsid w:val="00BC0BF4"/>
    <w:rsid w:val="00BC2117"/>
    <w:rsid w:val="00BC2225"/>
    <w:rsid w:val="00BC33DB"/>
    <w:rsid w:val="00BC3CF5"/>
    <w:rsid w:val="00BC41CE"/>
    <w:rsid w:val="00BC46A0"/>
    <w:rsid w:val="00BC5FC0"/>
    <w:rsid w:val="00BC6707"/>
    <w:rsid w:val="00BC6C94"/>
    <w:rsid w:val="00BC6E4C"/>
    <w:rsid w:val="00BC6F36"/>
    <w:rsid w:val="00BC76EF"/>
    <w:rsid w:val="00BC7924"/>
    <w:rsid w:val="00BC7C80"/>
    <w:rsid w:val="00BD0D96"/>
    <w:rsid w:val="00BD1341"/>
    <w:rsid w:val="00BD13D9"/>
    <w:rsid w:val="00BD40C5"/>
    <w:rsid w:val="00BD40D0"/>
    <w:rsid w:val="00BD45CE"/>
    <w:rsid w:val="00BD5BF9"/>
    <w:rsid w:val="00BD6372"/>
    <w:rsid w:val="00BE0F89"/>
    <w:rsid w:val="00BE3FD8"/>
    <w:rsid w:val="00BE504F"/>
    <w:rsid w:val="00BE5411"/>
    <w:rsid w:val="00BE6377"/>
    <w:rsid w:val="00BF14A7"/>
    <w:rsid w:val="00BF1A7C"/>
    <w:rsid w:val="00BF2E7E"/>
    <w:rsid w:val="00BF3AAC"/>
    <w:rsid w:val="00BF60E8"/>
    <w:rsid w:val="00C00BAA"/>
    <w:rsid w:val="00C00BAE"/>
    <w:rsid w:val="00C03C7D"/>
    <w:rsid w:val="00C048CA"/>
    <w:rsid w:val="00C06CBB"/>
    <w:rsid w:val="00C0703A"/>
    <w:rsid w:val="00C10B20"/>
    <w:rsid w:val="00C114C5"/>
    <w:rsid w:val="00C11BA7"/>
    <w:rsid w:val="00C131EF"/>
    <w:rsid w:val="00C173DE"/>
    <w:rsid w:val="00C17D39"/>
    <w:rsid w:val="00C201A4"/>
    <w:rsid w:val="00C21B38"/>
    <w:rsid w:val="00C220FC"/>
    <w:rsid w:val="00C22F0F"/>
    <w:rsid w:val="00C243D1"/>
    <w:rsid w:val="00C249AB"/>
    <w:rsid w:val="00C24ADE"/>
    <w:rsid w:val="00C266F6"/>
    <w:rsid w:val="00C27B54"/>
    <w:rsid w:val="00C30C0B"/>
    <w:rsid w:val="00C3221A"/>
    <w:rsid w:val="00C325D2"/>
    <w:rsid w:val="00C337F7"/>
    <w:rsid w:val="00C347E2"/>
    <w:rsid w:val="00C35B11"/>
    <w:rsid w:val="00C36019"/>
    <w:rsid w:val="00C369F8"/>
    <w:rsid w:val="00C37D54"/>
    <w:rsid w:val="00C40A8D"/>
    <w:rsid w:val="00C41CB8"/>
    <w:rsid w:val="00C42123"/>
    <w:rsid w:val="00C42A9C"/>
    <w:rsid w:val="00C42EF6"/>
    <w:rsid w:val="00C42FE4"/>
    <w:rsid w:val="00C43D1B"/>
    <w:rsid w:val="00C43ECB"/>
    <w:rsid w:val="00C44BCD"/>
    <w:rsid w:val="00C454FE"/>
    <w:rsid w:val="00C46609"/>
    <w:rsid w:val="00C469C7"/>
    <w:rsid w:val="00C504C7"/>
    <w:rsid w:val="00C50671"/>
    <w:rsid w:val="00C507A9"/>
    <w:rsid w:val="00C51623"/>
    <w:rsid w:val="00C540CD"/>
    <w:rsid w:val="00C54551"/>
    <w:rsid w:val="00C54A31"/>
    <w:rsid w:val="00C55689"/>
    <w:rsid w:val="00C56773"/>
    <w:rsid w:val="00C574A1"/>
    <w:rsid w:val="00C57EBC"/>
    <w:rsid w:val="00C61564"/>
    <w:rsid w:val="00C618AF"/>
    <w:rsid w:val="00C61C70"/>
    <w:rsid w:val="00C6351A"/>
    <w:rsid w:val="00C63ACE"/>
    <w:rsid w:val="00C644A8"/>
    <w:rsid w:val="00C6483E"/>
    <w:rsid w:val="00C64A73"/>
    <w:rsid w:val="00C64DD0"/>
    <w:rsid w:val="00C666CD"/>
    <w:rsid w:val="00C679AF"/>
    <w:rsid w:val="00C728DF"/>
    <w:rsid w:val="00C729FD"/>
    <w:rsid w:val="00C7419E"/>
    <w:rsid w:val="00C75737"/>
    <w:rsid w:val="00C757C3"/>
    <w:rsid w:val="00C75D88"/>
    <w:rsid w:val="00C802A9"/>
    <w:rsid w:val="00C810B8"/>
    <w:rsid w:val="00C836BA"/>
    <w:rsid w:val="00C879CB"/>
    <w:rsid w:val="00C90E00"/>
    <w:rsid w:val="00C92114"/>
    <w:rsid w:val="00C9297F"/>
    <w:rsid w:val="00C92A81"/>
    <w:rsid w:val="00C93923"/>
    <w:rsid w:val="00C93A88"/>
    <w:rsid w:val="00C95147"/>
    <w:rsid w:val="00C95CC1"/>
    <w:rsid w:val="00C97389"/>
    <w:rsid w:val="00CA112F"/>
    <w:rsid w:val="00CA1B18"/>
    <w:rsid w:val="00CA1CC7"/>
    <w:rsid w:val="00CA1D4B"/>
    <w:rsid w:val="00CA1F04"/>
    <w:rsid w:val="00CA48C5"/>
    <w:rsid w:val="00CA4C85"/>
    <w:rsid w:val="00CA5316"/>
    <w:rsid w:val="00CA60BA"/>
    <w:rsid w:val="00CA7A25"/>
    <w:rsid w:val="00CB0F23"/>
    <w:rsid w:val="00CB193C"/>
    <w:rsid w:val="00CB2943"/>
    <w:rsid w:val="00CB44F7"/>
    <w:rsid w:val="00CB52BF"/>
    <w:rsid w:val="00CB635E"/>
    <w:rsid w:val="00CB717A"/>
    <w:rsid w:val="00CB743B"/>
    <w:rsid w:val="00CB78CA"/>
    <w:rsid w:val="00CB7B98"/>
    <w:rsid w:val="00CC1BF6"/>
    <w:rsid w:val="00CC259A"/>
    <w:rsid w:val="00CC265F"/>
    <w:rsid w:val="00CC3DCF"/>
    <w:rsid w:val="00CC4F55"/>
    <w:rsid w:val="00CC5279"/>
    <w:rsid w:val="00CC5E3F"/>
    <w:rsid w:val="00CC6E03"/>
    <w:rsid w:val="00CC6F67"/>
    <w:rsid w:val="00CC7227"/>
    <w:rsid w:val="00CC75CE"/>
    <w:rsid w:val="00CC7A4C"/>
    <w:rsid w:val="00CC7D6D"/>
    <w:rsid w:val="00CD0174"/>
    <w:rsid w:val="00CD027B"/>
    <w:rsid w:val="00CD0392"/>
    <w:rsid w:val="00CD1810"/>
    <w:rsid w:val="00CD2E0B"/>
    <w:rsid w:val="00CD49E3"/>
    <w:rsid w:val="00CD4F34"/>
    <w:rsid w:val="00CD50FB"/>
    <w:rsid w:val="00CD5404"/>
    <w:rsid w:val="00CD6B0F"/>
    <w:rsid w:val="00CD6D0C"/>
    <w:rsid w:val="00CD6E02"/>
    <w:rsid w:val="00CE0915"/>
    <w:rsid w:val="00CE19AD"/>
    <w:rsid w:val="00CE22F6"/>
    <w:rsid w:val="00CE2C53"/>
    <w:rsid w:val="00CE2DC6"/>
    <w:rsid w:val="00CE329E"/>
    <w:rsid w:val="00CE3946"/>
    <w:rsid w:val="00CE4863"/>
    <w:rsid w:val="00CE5138"/>
    <w:rsid w:val="00CE5C59"/>
    <w:rsid w:val="00CE5E88"/>
    <w:rsid w:val="00CE6371"/>
    <w:rsid w:val="00CE6B08"/>
    <w:rsid w:val="00CE6D55"/>
    <w:rsid w:val="00CE6DCA"/>
    <w:rsid w:val="00CE7183"/>
    <w:rsid w:val="00CF42D1"/>
    <w:rsid w:val="00CF6167"/>
    <w:rsid w:val="00CF626B"/>
    <w:rsid w:val="00CF7AAD"/>
    <w:rsid w:val="00CF7AFB"/>
    <w:rsid w:val="00CF7EA6"/>
    <w:rsid w:val="00D00169"/>
    <w:rsid w:val="00D009C7"/>
    <w:rsid w:val="00D0181D"/>
    <w:rsid w:val="00D01FE8"/>
    <w:rsid w:val="00D02808"/>
    <w:rsid w:val="00D03A2F"/>
    <w:rsid w:val="00D048C8"/>
    <w:rsid w:val="00D04F3D"/>
    <w:rsid w:val="00D0553F"/>
    <w:rsid w:val="00D058D4"/>
    <w:rsid w:val="00D06BFB"/>
    <w:rsid w:val="00D103AF"/>
    <w:rsid w:val="00D121F4"/>
    <w:rsid w:val="00D122FF"/>
    <w:rsid w:val="00D15C9A"/>
    <w:rsid w:val="00D15F79"/>
    <w:rsid w:val="00D1649F"/>
    <w:rsid w:val="00D16613"/>
    <w:rsid w:val="00D1794D"/>
    <w:rsid w:val="00D21356"/>
    <w:rsid w:val="00D2166E"/>
    <w:rsid w:val="00D246DD"/>
    <w:rsid w:val="00D2645F"/>
    <w:rsid w:val="00D26B62"/>
    <w:rsid w:val="00D2701F"/>
    <w:rsid w:val="00D27C8E"/>
    <w:rsid w:val="00D30506"/>
    <w:rsid w:val="00D31A4E"/>
    <w:rsid w:val="00D322EC"/>
    <w:rsid w:val="00D34CD7"/>
    <w:rsid w:val="00D34D0F"/>
    <w:rsid w:val="00D363AA"/>
    <w:rsid w:val="00D36E6B"/>
    <w:rsid w:val="00D400AB"/>
    <w:rsid w:val="00D41393"/>
    <w:rsid w:val="00D43E25"/>
    <w:rsid w:val="00D440F0"/>
    <w:rsid w:val="00D441A0"/>
    <w:rsid w:val="00D44DED"/>
    <w:rsid w:val="00D4585F"/>
    <w:rsid w:val="00D45AA3"/>
    <w:rsid w:val="00D46231"/>
    <w:rsid w:val="00D469AE"/>
    <w:rsid w:val="00D4784A"/>
    <w:rsid w:val="00D47BDB"/>
    <w:rsid w:val="00D5097A"/>
    <w:rsid w:val="00D51F61"/>
    <w:rsid w:val="00D51F90"/>
    <w:rsid w:val="00D52442"/>
    <w:rsid w:val="00D52F6A"/>
    <w:rsid w:val="00D54CAB"/>
    <w:rsid w:val="00D5575B"/>
    <w:rsid w:val="00D57102"/>
    <w:rsid w:val="00D60982"/>
    <w:rsid w:val="00D61609"/>
    <w:rsid w:val="00D664B3"/>
    <w:rsid w:val="00D66F9E"/>
    <w:rsid w:val="00D6749C"/>
    <w:rsid w:val="00D67945"/>
    <w:rsid w:val="00D70856"/>
    <w:rsid w:val="00D70BA1"/>
    <w:rsid w:val="00D71DAF"/>
    <w:rsid w:val="00D7241C"/>
    <w:rsid w:val="00D72485"/>
    <w:rsid w:val="00D72723"/>
    <w:rsid w:val="00D72D15"/>
    <w:rsid w:val="00D73CCF"/>
    <w:rsid w:val="00D75095"/>
    <w:rsid w:val="00D75139"/>
    <w:rsid w:val="00D767D3"/>
    <w:rsid w:val="00D76DAF"/>
    <w:rsid w:val="00D7730B"/>
    <w:rsid w:val="00D777C3"/>
    <w:rsid w:val="00D77D29"/>
    <w:rsid w:val="00D802DB"/>
    <w:rsid w:val="00D81649"/>
    <w:rsid w:val="00D8192B"/>
    <w:rsid w:val="00D822F7"/>
    <w:rsid w:val="00D82722"/>
    <w:rsid w:val="00D83533"/>
    <w:rsid w:val="00D8392F"/>
    <w:rsid w:val="00D841C9"/>
    <w:rsid w:val="00D84447"/>
    <w:rsid w:val="00D84AE9"/>
    <w:rsid w:val="00D84C2E"/>
    <w:rsid w:val="00D85A25"/>
    <w:rsid w:val="00D85ABD"/>
    <w:rsid w:val="00D85E76"/>
    <w:rsid w:val="00D8692F"/>
    <w:rsid w:val="00D871CB"/>
    <w:rsid w:val="00D91504"/>
    <w:rsid w:val="00D924F8"/>
    <w:rsid w:val="00D92768"/>
    <w:rsid w:val="00D92B6B"/>
    <w:rsid w:val="00D92F1E"/>
    <w:rsid w:val="00D9590F"/>
    <w:rsid w:val="00D968F4"/>
    <w:rsid w:val="00D97A84"/>
    <w:rsid w:val="00D97CB5"/>
    <w:rsid w:val="00D97DE7"/>
    <w:rsid w:val="00DA136C"/>
    <w:rsid w:val="00DA177C"/>
    <w:rsid w:val="00DA1A72"/>
    <w:rsid w:val="00DA38D2"/>
    <w:rsid w:val="00DA46AE"/>
    <w:rsid w:val="00DA59E3"/>
    <w:rsid w:val="00DA76C7"/>
    <w:rsid w:val="00DA7FE7"/>
    <w:rsid w:val="00DB2757"/>
    <w:rsid w:val="00DB2A4E"/>
    <w:rsid w:val="00DB334C"/>
    <w:rsid w:val="00DB36E3"/>
    <w:rsid w:val="00DB424E"/>
    <w:rsid w:val="00DB4D99"/>
    <w:rsid w:val="00DB57DC"/>
    <w:rsid w:val="00DB6B5B"/>
    <w:rsid w:val="00DB79C7"/>
    <w:rsid w:val="00DB7D71"/>
    <w:rsid w:val="00DC204E"/>
    <w:rsid w:val="00DC21A0"/>
    <w:rsid w:val="00DC22C5"/>
    <w:rsid w:val="00DC4898"/>
    <w:rsid w:val="00DC4F2D"/>
    <w:rsid w:val="00DC594A"/>
    <w:rsid w:val="00DD0CCE"/>
    <w:rsid w:val="00DD1E31"/>
    <w:rsid w:val="00DD1F59"/>
    <w:rsid w:val="00DD22FD"/>
    <w:rsid w:val="00DD2643"/>
    <w:rsid w:val="00DD38B8"/>
    <w:rsid w:val="00DD3F55"/>
    <w:rsid w:val="00DD409A"/>
    <w:rsid w:val="00DD47A7"/>
    <w:rsid w:val="00DD48D2"/>
    <w:rsid w:val="00DD6068"/>
    <w:rsid w:val="00DE0041"/>
    <w:rsid w:val="00DE0573"/>
    <w:rsid w:val="00DE07CE"/>
    <w:rsid w:val="00DE116F"/>
    <w:rsid w:val="00DE58FE"/>
    <w:rsid w:val="00DE63D9"/>
    <w:rsid w:val="00DE73CB"/>
    <w:rsid w:val="00DE7DFA"/>
    <w:rsid w:val="00DE7FC9"/>
    <w:rsid w:val="00DF088B"/>
    <w:rsid w:val="00DF0D3F"/>
    <w:rsid w:val="00DF226D"/>
    <w:rsid w:val="00DF24DF"/>
    <w:rsid w:val="00DF2B2C"/>
    <w:rsid w:val="00DF30C9"/>
    <w:rsid w:val="00DF37C0"/>
    <w:rsid w:val="00DF37EA"/>
    <w:rsid w:val="00DF42B3"/>
    <w:rsid w:val="00DF471E"/>
    <w:rsid w:val="00DF4DA1"/>
    <w:rsid w:val="00DF600D"/>
    <w:rsid w:val="00DF613E"/>
    <w:rsid w:val="00DF62E0"/>
    <w:rsid w:val="00DF7480"/>
    <w:rsid w:val="00DF7495"/>
    <w:rsid w:val="00E00302"/>
    <w:rsid w:val="00E00BC7"/>
    <w:rsid w:val="00E00E33"/>
    <w:rsid w:val="00E01244"/>
    <w:rsid w:val="00E029BD"/>
    <w:rsid w:val="00E0453B"/>
    <w:rsid w:val="00E04BEB"/>
    <w:rsid w:val="00E04C93"/>
    <w:rsid w:val="00E0583D"/>
    <w:rsid w:val="00E05949"/>
    <w:rsid w:val="00E06723"/>
    <w:rsid w:val="00E06CD0"/>
    <w:rsid w:val="00E072AB"/>
    <w:rsid w:val="00E106F6"/>
    <w:rsid w:val="00E10F46"/>
    <w:rsid w:val="00E1180B"/>
    <w:rsid w:val="00E119D9"/>
    <w:rsid w:val="00E11C3D"/>
    <w:rsid w:val="00E1282B"/>
    <w:rsid w:val="00E13D2A"/>
    <w:rsid w:val="00E15C25"/>
    <w:rsid w:val="00E161DE"/>
    <w:rsid w:val="00E16358"/>
    <w:rsid w:val="00E16BA7"/>
    <w:rsid w:val="00E1718B"/>
    <w:rsid w:val="00E175E4"/>
    <w:rsid w:val="00E20333"/>
    <w:rsid w:val="00E209D1"/>
    <w:rsid w:val="00E21ED6"/>
    <w:rsid w:val="00E22219"/>
    <w:rsid w:val="00E22DFD"/>
    <w:rsid w:val="00E24C29"/>
    <w:rsid w:val="00E2616B"/>
    <w:rsid w:val="00E2669F"/>
    <w:rsid w:val="00E2706A"/>
    <w:rsid w:val="00E27BDE"/>
    <w:rsid w:val="00E306F0"/>
    <w:rsid w:val="00E30764"/>
    <w:rsid w:val="00E3109B"/>
    <w:rsid w:val="00E3451C"/>
    <w:rsid w:val="00E34F56"/>
    <w:rsid w:val="00E35E5A"/>
    <w:rsid w:val="00E36967"/>
    <w:rsid w:val="00E36DD9"/>
    <w:rsid w:val="00E37150"/>
    <w:rsid w:val="00E3754A"/>
    <w:rsid w:val="00E41196"/>
    <w:rsid w:val="00E41795"/>
    <w:rsid w:val="00E45B6A"/>
    <w:rsid w:val="00E472EF"/>
    <w:rsid w:val="00E47486"/>
    <w:rsid w:val="00E506DF"/>
    <w:rsid w:val="00E50C02"/>
    <w:rsid w:val="00E5115F"/>
    <w:rsid w:val="00E51501"/>
    <w:rsid w:val="00E515EC"/>
    <w:rsid w:val="00E51C7E"/>
    <w:rsid w:val="00E52B8B"/>
    <w:rsid w:val="00E531BC"/>
    <w:rsid w:val="00E53B65"/>
    <w:rsid w:val="00E5503F"/>
    <w:rsid w:val="00E556DB"/>
    <w:rsid w:val="00E5761B"/>
    <w:rsid w:val="00E62903"/>
    <w:rsid w:val="00E62A6D"/>
    <w:rsid w:val="00E62A95"/>
    <w:rsid w:val="00E63DC9"/>
    <w:rsid w:val="00E645CC"/>
    <w:rsid w:val="00E64986"/>
    <w:rsid w:val="00E6514D"/>
    <w:rsid w:val="00E655F2"/>
    <w:rsid w:val="00E6599C"/>
    <w:rsid w:val="00E65CC0"/>
    <w:rsid w:val="00E67590"/>
    <w:rsid w:val="00E72084"/>
    <w:rsid w:val="00E745E5"/>
    <w:rsid w:val="00E7460C"/>
    <w:rsid w:val="00E7476A"/>
    <w:rsid w:val="00E747FB"/>
    <w:rsid w:val="00E76438"/>
    <w:rsid w:val="00E77F2F"/>
    <w:rsid w:val="00E80459"/>
    <w:rsid w:val="00E80797"/>
    <w:rsid w:val="00E80CD2"/>
    <w:rsid w:val="00E81402"/>
    <w:rsid w:val="00E817B4"/>
    <w:rsid w:val="00E819E7"/>
    <w:rsid w:val="00E82AA9"/>
    <w:rsid w:val="00E82C0C"/>
    <w:rsid w:val="00E858DB"/>
    <w:rsid w:val="00E90795"/>
    <w:rsid w:val="00E91618"/>
    <w:rsid w:val="00E91693"/>
    <w:rsid w:val="00E91BED"/>
    <w:rsid w:val="00E9302C"/>
    <w:rsid w:val="00E932B1"/>
    <w:rsid w:val="00E93465"/>
    <w:rsid w:val="00E945F9"/>
    <w:rsid w:val="00E969FA"/>
    <w:rsid w:val="00E9776E"/>
    <w:rsid w:val="00E97F2C"/>
    <w:rsid w:val="00EA0295"/>
    <w:rsid w:val="00EA0CFF"/>
    <w:rsid w:val="00EA1B3A"/>
    <w:rsid w:val="00EA2863"/>
    <w:rsid w:val="00EA398D"/>
    <w:rsid w:val="00EA4019"/>
    <w:rsid w:val="00EA5B87"/>
    <w:rsid w:val="00EA6486"/>
    <w:rsid w:val="00EA70DE"/>
    <w:rsid w:val="00EB080A"/>
    <w:rsid w:val="00EB0F0F"/>
    <w:rsid w:val="00EB18CA"/>
    <w:rsid w:val="00EB27FF"/>
    <w:rsid w:val="00EB3741"/>
    <w:rsid w:val="00EB3AC9"/>
    <w:rsid w:val="00EB4464"/>
    <w:rsid w:val="00EB5F4E"/>
    <w:rsid w:val="00EB65CE"/>
    <w:rsid w:val="00EB687C"/>
    <w:rsid w:val="00EB69FD"/>
    <w:rsid w:val="00EB6FE0"/>
    <w:rsid w:val="00EB76E9"/>
    <w:rsid w:val="00EC26E5"/>
    <w:rsid w:val="00EC44A3"/>
    <w:rsid w:val="00EC5083"/>
    <w:rsid w:val="00EC6292"/>
    <w:rsid w:val="00EC6364"/>
    <w:rsid w:val="00EC6C6C"/>
    <w:rsid w:val="00EC79AD"/>
    <w:rsid w:val="00ED0A1B"/>
    <w:rsid w:val="00ED1C1D"/>
    <w:rsid w:val="00ED44B5"/>
    <w:rsid w:val="00ED48C5"/>
    <w:rsid w:val="00ED499D"/>
    <w:rsid w:val="00ED5B38"/>
    <w:rsid w:val="00ED7EB9"/>
    <w:rsid w:val="00ED7F82"/>
    <w:rsid w:val="00EE0FC8"/>
    <w:rsid w:val="00EE1F4D"/>
    <w:rsid w:val="00EE2277"/>
    <w:rsid w:val="00EE258A"/>
    <w:rsid w:val="00EE2596"/>
    <w:rsid w:val="00EE2D26"/>
    <w:rsid w:val="00EE3F27"/>
    <w:rsid w:val="00EE5812"/>
    <w:rsid w:val="00EE5CAD"/>
    <w:rsid w:val="00EE7DA3"/>
    <w:rsid w:val="00EF11EB"/>
    <w:rsid w:val="00EF1B1D"/>
    <w:rsid w:val="00EF224A"/>
    <w:rsid w:val="00EF3F1D"/>
    <w:rsid w:val="00EF4115"/>
    <w:rsid w:val="00EF4778"/>
    <w:rsid w:val="00EF47C4"/>
    <w:rsid w:val="00EF491A"/>
    <w:rsid w:val="00EF53E7"/>
    <w:rsid w:val="00EF5E85"/>
    <w:rsid w:val="00F014EA"/>
    <w:rsid w:val="00F01A59"/>
    <w:rsid w:val="00F02142"/>
    <w:rsid w:val="00F025E8"/>
    <w:rsid w:val="00F029EA"/>
    <w:rsid w:val="00F03CF7"/>
    <w:rsid w:val="00F055BC"/>
    <w:rsid w:val="00F05682"/>
    <w:rsid w:val="00F069E2"/>
    <w:rsid w:val="00F0700B"/>
    <w:rsid w:val="00F11B80"/>
    <w:rsid w:val="00F11CA8"/>
    <w:rsid w:val="00F12794"/>
    <w:rsid w:val="00F12AF6"/>
    <w:rsid w:val="00F12C5A"/>
    <w:rsid w:val="00F13C3A"/>
    <w:rsid w:val="00F14BC0"/>
    <w:rsid w:val="00F15384"/>
    <w:rsid w:val="00F15877"/>
    <w:rsid w:val="00F15C1B"/>
    <w:rsid w:val="00F1634E"/>
    <w:rsid w:val="00F17357"/>
    <w:rsid w:val="00F2101C"/>
    <w:rsid w:val="00F21095"/>
    <w:rsid w:val="00F21C9B"/>
    <w:rsid w:val="00F22A5C"/>
    <w:rsid w:val="00F2333B"/>
    <w:rsid w:val="00F2333F"/>
    <w:rsid w:val="00F23FC4"/>
    <w:rsid w:val="00F241A7"/>
    <w:rsid w:val="00F2512A"/>
    <w:rsid w:val="00F26B0D"/>
    <w:rsid w:val="00F273F8"/>
    <w:rsid w:val="00F27781"/>
    <w:rsid w:val="00F27D74"/>
    <w:rsid w:val="00F27E26"/>
    <w:rsid w:val="00F30E57"/>
    <w:rsid w:val="00F3119E"/>
    <w:rsid w:val="00F31242"/>
    <w:rsid w:val="00F3152A"/>
    <w:rsid w:val="00F3156C"/>
    <w:rsid w:val="00F31C31"/>
    <w:rsid w:val="00F32926"/>
    <w:rsid w:val="00F358BC"/>
    <w:rsid w:val="00F35CFD"/>
    <w:rsid w:val="00F370C0"/>
    <w:rsid w:val="00F40062"/>
    <w:rsid w:val="00F4098B"/>
    <w:rsid w:val="00F40D41"/>
    <w:rsid w:val="00F40E28"/>
    <w:rsid w:val="00F41133"/>
    <w:rsid w:val="00F4204E"/>
    <w:rsid w:val="00F441B5"/>
    <w:rsid w:val="00F44217"/>
    <w:rsid w:val="00F45CAA"/>
    <w:rsid w:val="00F45F31"/>
    <w:rsid w:val="00F47882"/>
    <w:rsid w:val="00F52800"/>
    <w:rsid w:val="00F55054"/>
    <w:rsid w:val="00F55527"/>
    <w:rsid w:val="00F55B65"/>
    <w:rsid w:val="00F55F9E"/>
    <w:rsid w:val="00F56C3D"/>
    <w:rsid w:val="00F56E28"/>
    <w:rsid w:val="00F57897"/>
    <w:rsid w:val="00F57CA3"/>
    <w:rsid w:val="00F601A2"/>
    <w:rsid w:val="00F6143D"/>
    <w:rsid w:val="00F61E6D"/>
    <w:rsid w:val="00F630C2"/>
    <w:rsid w:val="00F650D2"/>
    <w:rsid w:val="00F65DAE"/>
    <w:rsid w:val="00F66136"/>
    <w:rsid w:val="00F673B7"/>
    <w:rsid w:val="00F67F3A"/>
    <w:rsid w:val="00F706A3"/>
    <w:rsid w:val="00F723B1"/>
    <w:rsid w:val="00F7258E"/>
    <w:rsid w:val="00F72F6F"/>
    <w:rsid w:val="00F7384C"/>
    <w:rsid w:val="00F73BD8"/>
    <w:rsid w:val="00F74782"/>
    <w:rsid w:val="00F75481"/>
    <w:rsid w:val="00F75666"/>
    <w:rsid w:val="00F75894"/>
    <w:rsid w:val="00F75B16"/>
    <w:rsid w:val="00F75F5E"/>
    <w:rsid w:val="00F76509"/>
    <w:rsid w:val="00F76C41"/>
    <w:rsid w:val="00F77E7C"/>
    <w:rsid w:val="00F80409"/>
    <w:rsid w:val="00F807C6"/>
    <w:rsid w:val="00F81BF7"/>
    <w:rsid w:val="00F82F56"/>
    <w:rsid w:val="00F82FC2"/>
    <w:rsid w:val="00F84230"/>
    <w:rsid w:val="00F84E1D"/>
    <w:rsid w:val="00F84E49"/>
    <w:rsid w:val="00F8578D"/>
    <w:rsid w:val="00F870EE"/>
    <w:rsid w:val="00F87DCD"/>
    <w:rsid w:val="00F90438"/>
    <w:rsid w:val="00F91566"/>
    <w:rsid w:val="00F95691"/>
    <w:rsid w:val="00F96345"/>
    <w:rsid w:val="00F97197"/>
    <w:rsid w:val="00F977DB"/>
    <w:rsid w:val="00FA0DE7"/>
    <w:rsid w:val="00FA3AFE"/>
    <w:rsid w:val="00FA4650"/>
    <w:rsid w:val="00FA55D9"/>
    <w:rsid w:val="00FA5748"/>
    <w:rsid w:val="00FA5C31"/>
    <w:rsid w:val="00FA6D78"/>
    <w:rsid w:val="00FA6EF3"/>
    <w:rsid w:val="00FB0BE8"/>
    <w:rsid w:val="00FB0F8F"/>
    <w:rsid w:val="00FB1D44"/>
    <w:rsid w:val="00FB1E28"/>
    <w:rsid w:val="00FB27DE"/>
    <w:rsid w:val="00FB33BA"/>
    <w:rsid w:val="00FB5C60"/>
    <w:rsid w:val="00FB6C6E"/>
    <w:rsid w:val="00FC17D3"/>
    <w:rsid w:val="00FC2069"/>
    <w:rsid w:val="00FC2509"/>
    <w:rsid w:val="00FC2A75"/>
    <w:rsid w:val="00FC2B81"/>
    <w:rsid w:val="00FC2BC3"/>
    <w:rsid w:val="00FC43A8"/>
    <w:rsid w:val="00FC46FA"/>
    <w:rsid w:val="00FC4F42"/>
    <w:rsid w:val="00FC5153"/>
    <w:rsid w:val="00FC6066"/>
    <w:rsid w:val="00FC61DA"/>
    <w:rsid w:val="00FC7022"/>
    <w:rsid w:val="00FD0B6C"/>
    <w:rsid w:val="00FD1892"/>
    <w:rsid w:val="00FD3403"/>
    <w:rsid w:val="00FD3714"/>
    <w:rsid w:val="00FD4A40"/>
    <w:rsid w:val="00FD5886"/>
    <w:rsid w:val="00FD5E0A"/>
    <w:rsid w:val="00FD6644"/>
    <w:rsid w:val="00FD7C3B"/>
    <w:rsid w:val="00FD7DF9"/>
    <w:rsid w:val="00FE2CEE"/>
    <w:rsid w:val="00FE30F6"/>
    <w:rsid w:val="00FE3569"/>
    <w:rsid w:val="00FE3A40"/>
    <w:rsid w:val="00FE3FB0"/>
    <w:rsid w:val="00FE4D53"/>
    <w:rsid w:val="00FE5550"/>
    <w:rsid w:val="00FE5F7C"/>
    <w:rsid w:val="00FE6BEC"/>
    <w:rsid w:val="00FE7CAA"/>
    <w:rsid w:val="00FF08E4"/>
    <w:rsid w:val="00FF0CAA"/>
    <w:rsid w:val="00FF230C"/>
    <w:rsid w:val="00FF2C91"/>
    <w:rsid w:val="00FF2F3D"/>
    <w:rsid w:val="00FF3A62"/>
    <w:rsid w:val="00FF4D6A"/>
    <w:rsid w:val="00FF7081"/>
    <w:rsid w:val="00FF7D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988"/>
    <w:pPr>
      <w:widowControl w:val="0"/>
      <w:jc w:val="both"/>
    </w:pPr>
  </w:style>
  <w:style w:type="paragraph" w:styleId="3">
    <w:name w:val="heading 3"/>
    <w:basedOn w:val="a"/>
    <w:link w:val="3Char"/>
    <w:uiPriority w:val="9"/>
    <w:qFormat/>
    <w:rsid w:val="00970B4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70B4A"/>
    <w:rPr>
      <w:rFonts w:ascii="宋体" w:eastAsia="宋体" w:hAnsi="宋体" w:cs="宋体"/>
      <w:b/>
      <w:bCs/>
      <w:kern w:val="0"/>
      <w:sz w:val="27"/>
      <w:szCs w:val="27"/>
    </w:rPr>
  </w:style>
  <w:style w:type="paragraph" w:customStyle="1" w:styleId="posttime1">
    <w:name w:val="posttime1"/>
    <w:basedOn w:val="a"/>
    <w:rsid w:val="00970B4A"/>
    <w:pPr>
      <w:widowControl/>
      <w:spacing w:before="100" w:beforeAutospacing="1" w:after="100" w:afterAutospacing="1"/>
      <w:jc w:val="center"/>
    </w:pPr>
    <w:rPr>
      <w:rFonts w:ascii="微软雅黑" w:eastAsia="微软雅黑" w:hAnsi="微软雅黑" w:cs="宋体"/>
      <w:color w:val="999999"/>
      <w:kern w:val="0"/>
      <w:sz w:val="20"/>
      <w:szCs w:val="20"/>
    </w:rPr>
  </w:style>
  <w:style w:type="character" w:styleId="a3">
    <w:name w:val="Strong"/>
    <w:basedOn w:val="a0"/>
    <w:uiPriority w:val="22"/>
    <w:qFormat/>
    <w:rsid w:val="00970B4A"/>
    <w:rPr>
      <w:b/>
      <w:bCs/>
    </w:rPr>
  </w:style>
  <w:style w:type="paragraph" w:styleId="a4">
    <w:name w:val="header"/>
    <w:basedOn w:val="a"/>
    <w:link w:val="Char"/>
    <w:uiPriority w:val="99"/>
    <w:semiHidden/>
    <w:unhideWhenUsed/>
    <w:rsid w:val="000435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4357E"/>
    <w:rPr>
      <w:sz w:val="18"/>
      <w:szCs w:val="18"/>
    </w:rPr>
  </w:style>
  <w:style w:type="paragraph" w:styleId="a5">
    <w:name w:val="footer"/>
    <w:basedOn w:val="a"/>
    <w:link w:val="Char0"/>
    <w:uiPriority w:val="99"/>
    <w:semiHidden/>
    <w:unhideWhenUsed/>
    <w:rsid w:val="0004357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4357E"/>
    <w:rPr>
      <w:sz w:val="18"/>
      <w:szCs w:val="18"/>
    </w:rPr>
  </w:style>
</w:styles>
</file>

<file path=word/webSettings.xml><?xml version="1.0" encoding="utf-8"?>
<w:webSettings xmlns:r="http://schemas.openxmlformats.org/officeDocument/2006/relationships" xmlns:w="http://schemas.openxmlformats.org/wordprocessingml/2006/main">
  <w:divs>
    <w:div w:id="384529847">
      <w:bodyDiv w:val="1"/>
      <w:marLeft w:val="0"/>
      <w:marRight w:val="0"/>
      <w:marTop w:val="0"/>
      <w:marBottom w:val="0"/>
      <w:divBdr>
        <w:top w:val="none" w:sz="0" w:space="0" w:color="auto"/>
        <w:left w:val="none" w:sz="0" w:space="0" w:color="auto"/>
        <w:bottom w:val="none" w:sz="0" w:space="0" w:color="auto"/>
        <w:right w:val="none" w:sz="0" w:space="0" w:color="auto"/>
      </w:divBdr>
      <w:divsChild>
        <w:div w:id="1356231425">
          <w:marLeft w:val="0"/>
          <w:marRight w:val="0"/>
          <w:marTop w:val="0"/>
          <w:marBottom w:val="0"/>
          <w:divBdr>
            <w:top w:val="none" w:sz="0" w:space="0" w:color="auto"/>
            <w:left w:val="none" w:sz="0" w:space="0" w:color="auto"/>
            <w:bottom w:val="none" w:sz="0" w:space="0" w:color="auto"/>
            <w:right w:val="none" w:sz="0" w:space="0" w:color="auto"/>
          </w:divBdr>
          <w:divsChild>
            <w:div w:id="1036926292">
              <w:marLeft w:val="0"/>
              <w:marRight w:val="0"/>
              <w:marTop w:val="0"/>
              <w:marBottom w:val="0"/>
              <w:divBdr>
                <w:top w:val="none" w:sz="0" w:space="0" w:color="auto"/>
                <w:left w:val="none" w:sz="0" w:space="0" w:color="auto"/>
                <w:bottom w:val="none" w:sz="0" w:space="0" w:color="auto"/>
                <w:right w:val="none" w:sz="0" w:space="0" w:color="auto"/>
              </w:divBdr>
              <w:divsChild>
                <w:div w:id="1971475313">
                  <w:marLeft w:val="0"/>
                  <w:marRight w:val="0"/>
                  <w:marTop w:val="0"/>
                  <w:marBottom w:val="0"/>
                  <w:divBdr>
                    <w:top w:val="none" w:sz="0" w:space="0" w:color="auto"/>
                    <w:left w:val="none" w:sz="0" w:space="0" w:color="auto"/>
                    <w:bottom w:val="none" w:sz="0" w:space="0" w:color="auto"/>
                    <w:right w:val="none" w:sz="0" w:space="0" w:color="auto"/>
                  </w:divBdr>
                </w:div>
                <w:div w:id="1045103764">
                  <w:marLeft w:val="0"/>
                  <w:marRight w:val="0"/>
                  <w:marTop w:val="300"/>
                  <w:marBottom w:val="0"/>
                  <w:divBdr>
                    <w:top w:val="none" w:sz="0" w:space="0" w:color="auto"/>
                    <w:left w:val="none" w:sz="0" w:space="0" w:color="auto"/>
                    <w:bottom w:val="none" w:sz="0" w:space="0" w:color="auto"/>
                    <w:right w:val="none" w:sz="0" w:space="0" w:color="auto"/>
                  </w:divBdr>
                  <w:divsChild>
                    <w:div w:id="14613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2090</TotalTime>
  <Pages>6</Pages>
  <Words>440</Words>
  <Characters>2509</Characters>
  <Application>Microsoft Office Word</Application>
  <DocSecurity>0</DocSecurity>
  <Lines>20</Lines>
  <Paragraphs>5</Paragraphs>
  <ScaleCrop>false</ScaleCrop>
  <Company>微软中国</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28</cp:revision>
  <cp:lastPrinted>2016-09-11T12:40:00Z</cp:lastPrinted>
  <dcterms:created xsi:type="dcterms:W3CDTF">2016-09-11T11:47:00Z</dcterms:created>
  <dcterms:modified xsi:type="dcterms:W3CDTF">2016-09-14T02:52:00Z</dcterms:modified>
</cp:coreProperties>
</file>